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71DC7" w:rsidRDefault="00D71DC7" w:rsidP="00D71DC7">
      <w:pPr>
        <w:spacing w:after="0" w:line="240" w:lineRule="auto"/>
        <w:rPr>
          <w:rFonts w:ascii="Times New Roman" w:eastAsia="Times New Roman" w:hAnsi="Times New Roman" w:cs="Times New Roman"/>
          <w:noProof/>
          <w:sz w:val="24"/>
          <w:szCs w:val="24"/>
        </w:rPr>
      </w:pPr>
      <w:r>
        <w:rPr>
          <w:noProof/>
          <w:lang w:eastAsia="sr-Latn-RS"/>
        </w:rPr>
        <w:drawing>
          <wp:anchor distT="0" distB="0" distL="114300" distR="114300" simplePos="0" relativeHeight="251659264" behindDoc="1" locked="0" layoutInCell="1" allowOverlap="1" wp14:anchorId="0F79D963" wp14:editId="509576A4">
            <wp:simplePos x="0" y="0"/>
            <wp:positionH relativeFrom="column">
              <wp:posOffset>76200</wp:posOffset>
            </wp:positionH>
            <wp:positionV relativeFrom="paragraph">
              <wp:posOffset>-577215</wp:posOffset>
            </wp:positionV>
            <wp:extent cx="1689100" cy="906145"/>
            <wp:effectExtent l="0" t="0" r="6350" b="8255"/>
            <wp:wrapTight wrapText="bothSides">
              <wp:wrapPolygon edited="0">
                <wp:start x="0" y="0"/>
                <wp:lineTo x="0" y="21343"/>
                <wp:lineTo x="21438" y="21343"/>
                <wp:lineTo x="21438"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a:ext>
                      </a:extLst>
                    </a:blip>
                    <a:srcRect/>
                    <a:stretch>
                      <a:fillRect/>
                    </a:stretch>
                  </pic:blipFill>
                  <pic:spPr bwMode="auto">
                    <a:xfrm>
                      <a:off x="0" y="0"/>
                      <a:ext cx="1689100" cy="906145"/>
                    </a:xfrm>
                    <a:prstGeom prst="rect">
                      <a:avLst/>
                    </a:prstGeom>
                    <a:noFill/>
                  </pic:spPr>
                </pic:pic>
              </a:graphicData>
            </a:graphic>
            <wp14:sizeRelH relativeFrom="page">
              <wp14:pctWidth>0</wp14:pctWidth>
            </wp14:sizeRelH>
            <wp14:sizeRelV relativeFrom="page">
              <wp14:pctHeight>0</wp14:pctHeight>
            </wp14:sizeRelV>
          </wp:anchor>
        </w:drawing>
      </w:r>
    </w:p>
    <w:p w:rsidR="00D71DC7" w:rsidRDefault="00D71DC7" w:rsidP="00D71DC7">
      <w:pPr>
        <w:spacing w:after="0" w:line="240" w:lineRule="auto"/>
        <w:rPr>
          <w:rFonts w:ascii="Times New Roman" w:eastAsia="Times New Roman" w:hAnsi="Times New Roman" w:cs="Times New Roman"/>
          <w:noProof/>
          <w:sz w:val="24"/>
          <w:szCs w:val="24"/>
        </w:rPr>
      </w:pPr>
    </w:p>
    <w:p w:rsidR="00D71DC7" w:rsidRDefault="00D71DC7" w:rsidP="00D71DC7">
      <w:pPr>
        <w:textAlignment w:val="baseline"/>
        <w:outlineLvl w:val="0"/>
        <w:rPr>
          <w:rFonts w:ascii="Brush Script MT" w:eastAsia="Times New Roman" w:hAnsi="Brush Script MT" w:cs="Times New Roman"/>
          <w:bCs/>
          <w:i/>
          <w:noProof/>
          <w:color w:val="FF00FF"/>
          <w:sz w:val="28"/>
          <w:szCs w:val="44"/>
        </w:rPr>
      </w:pPr>
      <w:r>
        <w:rPr>
          <w:rFonts w:ascii="Brush Script MT" w:eastAsia="Times New Roman" w:hAnsi="Brush Script MT" w:cs="Times New Roman"/>
          <w:bCs/>
          <w:i/>
          <w:noProof/>
          <w:color w:val="FF00FF"/>
          <w:sz w:val="48"/>
          <w:szCs w:val="48"/>
        </w:rPr>
        <w:t>Sreda,19.oktobar 2016</w:t>
      </w:r>
      <w:r>
        <w:rPr>
          <w:rFonts w:ascii="Brush Script MT" w:eastAsia="Times New Roman" w:hAnsi="Brush Script MT" w:cs="Times New Roman"/>
          <w:bCs/>
          <w:i/>
          <w:noProof/>
          <w:color w:val="FF00FF"/>
          <w:sz w:val="28"/>
          <w:szCs w:val="44"/>
        </w:rPr>
        <w:t xml:space="preserve">.   </w:t>
      </w:r>
    </w:p>
    <w:p w:rsidR="00D71DC7" w:rsidRPr="00D71DC7" w:rsidRDefault="00D71DC7" w:rsidP="00D71DC7">
      <w:pPr>
        <w:spacing w:after="0" w:line="240" w:lineRule="auto"/>
        <w:jc w:val="center"/>
        <w:rPr>
          <w:rFonts w:ascii="Times New Roman" w:eastAsia="Times New Roman" w:hAnsi="Times New Roman" w:cs="Times New Roman"/>
          <w:bCs/>
          <w:color w:val="0000CC"/>
          <w:sz w:val="24"/>
          <w:szCs w:val="24"/>
          <w:lang w:val="en-US"/>
        </w:rPr>
      </w:pPr>
      <w:r w:rsidRPr="00D71DC7">
        <w:rPr>
          <w:rFonts w:ascii="Times New Roman" w:eastAsia="Times New Roman" w:hAnsi="Times New Roman" w:cs="Times New Roman"/>
          <w:b/>
          <w:bCs/>
          <w:color w:val="0000CC"/>
          <w:sz w:val="28"/>
          <w:szCs w:val="24"/>
          <w:lang w:val="en-US"/>
        </w:rPr>
        <w:t>Šarčević: Pripremamo ozbiljne reforme</w:t>
      </w:r>
    </w:p>
    <w:p w:rsidR="00D71DC7" w:rsidRPr="00D71DC7" w:rsidRDefault="00D71DC7" w:rsidP="00D71DC7">
      <w:pPr>
        <w:spacing w:after="0" w:line="240" w:lineRule="auto"/>
        <w:ind w:firstLine="720"/>
        <w:jc w:val="both"/>
        <w:rPr>
          <w:rFonts w:ascii="Times New Roman" w:eastAsia="Times New Roman" w:hAnsi="Times New Roman" w:cs="Times New Roman"/>
          <w:bCs/>
          <w:sz w:val="24"/>
          <w:szCs w:val="24"/>
          <w:lang w:val="en-US"/>
        </w:rPr>
      </w:pPr>
    </w:p>
    <w:p w:rsidR="00D71DC7" w:rsidRPr="00D71DC7" w:rsidRDefault="001B7D50" w:rsidP="00D71DC7">
      <w:pPr>
        <w:spacing w:after="0" w:line="240" w:lineRule="auto"/>
        <w:ind w:firstLine="720"/>
        <w:jc w:val="both"/>
        <w:rPr>
          <w:rFonts w:ascii="Times New Roman" w:eastAsia="Times New Roman" w:hAnsi="Times New Roman" w:cs="Times New Roman"/>
          <w:bCs/>
          <w:sz w:val="24"/>
          <w:szCs w:val="24"/>
          <w:lang w:val="en-US"/>
        </w:rPr>
      </w:pPr>
      <w:r w:rsidRPr="001B7D50">
        <w:rPr>
          <w:rFonts w:ascii="Times New Roman" w:eastAsia="Times New Roman" w:hAnsi="Times New Roman" w:cs="Times New Roman"/>
          <w:bCs/>
          <w:noProof/>
          <w:sz w:val="24"/>
          <w:szCs w:val="24"/>
          <w:lang w:eastAsia="sr-Latn-RS"/>
        </w:rPr>
        <w:drawing>
          <wp:anchor distT="0" distB="0" distL="114300" distR="114300" simplePos="0" relativeHeight="251682816" behindDoc="1" locked="0" layoutInCell="1" allowOverlap="1" wp14:anchorId="76907737" wp14:editId="1F3A6C99">
            <wp:simplePos x="0" y="0"/>
            <wp:positionH relativeFrom="column">
              <wp:posOffset>3794760</wp:posOffset>
            </wp:positionH>
            <wp:positionV relativeFrom="paragraph">
              <wp:posOffset>278765</wp:posOffset>
            </wp:positionV>
            <wp:extent cx="2294890" cy="1452245"/>
            <wp:effectExtent l="0" t="0" r="0" b="0"/>
            <wp:wrapTight wrapText="bothSides">
              <wp:wrapPolygon edited="0">
                <wp:start x="0" y="0"/>
                <wp:lineTo x="0" y="21251"/>
                <wp:lineTo x="21337" y="21251"/>
                <wp:lineTo x="21337" y="0"/>
                <wp:lineTo x="0" y="0"/>
              </wp:wrapPolygon>
            </wp:wrapTight>
            <wp:docPr id="2" name="Picture 2" descr="http://nova-akropola.com/wp-content/uploads/2015/04/kriza-odgoja-karikatura-problem-odgoj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nova-akropola.com/wp-content/uploads/2015/04/kriza-odgoja-karikatura-problem-odgoja.jpg"/>
                    <pic:cNvPicPr>
                      <a:picLocks noChangeAspect="1" noChangeArrowheads="1"/>
                    </pic:cNvPicPr>
                  </pic:nvPicPr>
                  <pic:blipFill>
                    <a:blip r:embed="rId8" cstate="email">
                      <a:extLst>
                        <a:ext uri="{28A0092B-C50C-407E-A947-70E740481C1C}">
                          <a14:useLocalDpi xmlns:a14="http://schemas.microsoft.com/office/drawing/2010/main"/>
                        </a:ext>
                      </a:extLst>
                    </a:blip>
                    <a:srcRect/>
                    <a:stretch>
                      <a:fillRect/>
                    </a:stretch>
                  </pic:blipFill>
                  <pic:spPr bwMode="auto">
                    <a:xfrm>
                      <a:off x="0" y="0"/>
                      <a:ext cx="2294890" cy="1452245"/>
                    </a:xfrm>
                    <a:prstGeom prst="rect">
                      <a:avLst/>
                    </a:prstGeom>
                    <a:noFill/>
                    <a:ln>
                      <a:noFill/>
                    </a:ln>
                  </pic:spPr>
                </pic:pic>
              </a:graphicData>
            </a:graphic>
            <wp14:sizeRelH relativeFrom="page">
              <wp14:pctWidth>0</wp14:pctWidth>
            </wp14:sizeRelH>
            <wp14:sizeRelV relativeFrom="page">
              <wp14:pctHeight>0</wp14:pctHeight>
            </wp14:sizeRelV>
          </wp:anchor>
        </w:drawing>
      </w:r>
      <w:r w:rsidR="00D71DC7" w:rsidRPr="00D71DC7">
        <w:rPr>
          <w:rFonts w:ascii="Times New Roman" w:eastAsia="Times New Roman" w:hAnsi="Times New Roman" w:cs="Times New Roman"/>
          <w:bCs/>
          <w:sz w:val="24"/>
          <w:szCs w:val="24"/>
          <w:lang w:val="en-US"/>
        </w:rPr>
        <w:t>Ministar prosvete Srbije Mladen Šarčević izjavio je 15. oktobra u Nišu da njegovo ministarstvo priprema teren za ozbiljne reforme u obrazovnom sistemu, među kojima su uvođenje preduzetničkog vaspitanja u osnovne škole i svakodnevno bavljenje sportom. Šarčević je direktore predškolskih ustanova, osnovnih i srednjih škola Niškog okruga upoznao s dugoročnim i kratkoročnim planovima Ministarstva, ali i važnosti stručnog obrazovanja svih zaposlenih u prosveti. - Važna poruka svima vama jeste da je neophodno stručno usavršavanje i obuka svih, pa i direktora, naročito onih koji su loše ocenjeni u eksternoj evaluaciji. Cilj svih nas je da napravimo bolje školsko rukovodstvo - rekao je Šarčević.</w:t>
      </w:r>
    </w:p>
    <w:p w:rsidR="00D71DC7" w:rsidRPr="00D71DC7" w:rsidRDefault="00D71DC7" w:rsidP="00D71DC7">
      <w:pPr>
        <w:spacing w:after="0" w:line="240" w:lineRule="auto"/>
        <w:ind w:firstLine="720"/>
        <w:jc w:val="both"/>
        <w:rPr>
          <w:rFonts w:ascii="Times New Roman" w:eastAsia="Times New Roman" w:hAnsi="Times New Roman" w:cs="Times New Roman"/>
          <w:bCs/>
          <w:sz w:val="24"/>
          <w:szCs w:val="24"/>
          <w:lang w:val="en-US"/>
        </w:rPr>
      </w:pPr>
      <w:r w:rsidRPr="00D71DC7">
        <w:rPr>
          <w:rFonts w:ascii="Times New Roman" w:eastAsia="Times New Roman" w:hAnsi="Times New Roman" w:cs="Times New Roman"/>
          <w:bCs/>
          <w:sz w:val="24"/>
          <w:szCs w:val="24"/>
          <w:lang w:val="en-US"/>
        </w:rPr>
        <w:t>Prema Šarčevićevim rečima, među promenama koje se mogu očekivati već sledeće školske godine jesu uvođenje informatike i preduzetničkog vaspitanja u osnovne škole, kao i svakodnevnog sporta.  Ministar je posetio i Regionalni centar za profesionalni razvoj zaposlenih u obrazovanju u Nišu gde je najavio da ministarstvo priprema teren za ozbiljne reforme koje, inače, traju nekoliko godina.</w:t>
      </w:r>
    </w:p>
    <w:p w:rsidR="00E3284E" w:rsidRDefault="00E3284E" w:rsidP="00770D36">
      <w:pPr>
        <w:spacing w:after="0" w:line="240" w:lineRule="auto"/>
        <w:jc w:val="both"/>
        <w:rPr>
          <w:rFonts w:ascii="Times New Roman" w:eastAsia="Times New Roman" w:hAnsi="Times New Roman" w:cs="Times New Roman"/>
          <w:bCs/>
          <w:sz w:val="24"/>
          <w:szCs w:val="24"/>
          <w:lang w:val="en-US"/>
        </w:rPr>
      </w:pPr>
    </w:p>
    <w:p w:rsidR="00CC4A1B" w:rsidRPr="00CC4A1B" w:rsidRDefault="00CC4A1B" w:rsidP="00CC4A1B">
      <w:pPr>
        <w:spacing w:after="0" w:line="240" w:lineRule="auto"/>
        <w:jc w:val="center"/>
        <w:rPr>
          <w:rFonts w:ascii="Times New Roman" w:eastAsia="Times New Roman" w:hAnsi="Times New Roman" w:cs="Times New Roman"/>
          <w:b/>
          <w:bCs/>
          <w:color w:val="0000CC"/>
          <w:sz w:val="28"/>
          <w:szCs w:val="24"/>
          <w:lang w:val="en-US"/>
        </w:rPr>
      </w:pPr>
      <w:r>
        <w:rPr>
          <w:rFonts w:ascii="Times New Roman" w:eastAsia="Times New Roman" w:hAnsi="Times New Roman" w:cs="Times New Roman"/>
          <w:b/>
          <w:bCs/>
          <w:color w:val="0000CC"/>
          <w:sz w:val="28"/>
          <w:szCs w:val="24"/>
          <w:lang w:val="en-US"/>
        </w:rPr>
        <w:t xml:space="preserve">Vlada Vojvodine: </w:t>
      </w:r>
      <w:r w:rsidRPr="00CC4A1B">
        <w:rPr>
          <w:rFonts w:ascii="Times New Roman" w:eastAsia="Times New Roman" w:hAnsi="Times New Roman" w:cs="Times New Roman"/>
          <w:b/>
          <w:bCs/>
          <w:color w:val="0000CC"/>
          <w:sz w:val="28"/>
          <w:szCs w:val="24"/>
          <w:lang w:val="en-US"/>
        </w:rPr>
        <w:t>Za projekte i popravke skoro 56 miliona dinara</w:t>
      </w:r>
    </w:p>
    <w:p w:rsidR="00CC4A1B" w:rsidRDefault="00CC4A1B" w:rsidP="00CC4A1B">
      <w:pPr>
        <w:spacing w:after="0" w:line="240" w:lineRule="auto"/>
        <w:jc w:val="both"/>
        <w:rPr>
          <w:rFonts w:ascii="Times New Roman" w:eastAsia="Times New Roman" w:hAnsi="Times New Roman" w:cs="Times New Roman"/>
          <w:bCs/>
          <w:sz w:val="24"/>
          <w:szCs w:val="24"/>
          <w:lang w:val="en-US"/>
        </w:rPr>
      </w:pPr>
    </w:p>
    <w:p w:rsidR="00CC4A1B" w:rsidRDefault="00CC4A1B" w:rsidP="00CC4A1B">
      <w:pPr>
        <w:spacing w:after="0" w:line="240" w:lineRule="auto"/>
        <w:ind w:firstLine="720"/>
        <w:jc w:val="both"/>
        <w:rPr>
          <w:rFonts w:ascii="Times New Roman" w:eastAsia="Times New Roman" w:hAnsi="Times New Roman" w:cs="Times New Roman"/>
          <w:bCs/>
          <w:sz w:val="24"/>
          <w:szCs w:val="24"/>
          <w:lang w:val="en-US"/>
        </w:rPr>
      </w:pPr>
      <w:r w:rsidRPr="00CC4A1B">
        <w:rPr>
          <w:rFonts w:ascii="Times New Roman" w:eastAsia="Times New Roman" w:hAnsi="Times New Roman" w:cs="Times New Roman"/>
          <w:bCs/>
          <w:sz w:val="24"/>
          <w:szCs w:val="24"/>
          <w:lang w:val="en-US"/>
        </w:rPr>
        <w:t>Tri konkursa za finansiranje, odnosno sufinasiranje, ovih dana raspisao je Pokrajinski sekretarijat za visoko obrazovanje i naučnoistraživačku delatnost.</w:t>
      </w:r>
      <w:r>
        <w:rPr>
          <w:rFonts w:ascii="Times New Roman" w:eastAsia="Times New Roman" w:hAnsi="Times New Roman" w:cs="Times New Roman"/>
          <w:bCs/>
          <w:sz w:val="24"/>
          <w:szCs w:val="24"/>
          <w:lang w:val="en-US"/>
        </w:rPr>
        <w:t xml:space="preserve"> </w:t>
      </w:r>
      <w:r w:rsidRPr="00CC4A1B">
        <w:rPr>
          <w:rFonts w:ascii="Times New Roman" w:eastAsia="Times New Roman" w:hAnsi="Times New Roman" w:cs="Times New Roman"/>
          <w:bCs/>
          <w:sz w:val="24"/>
          <w:szCs w:val="24"/>
          <w:lang w:val="en-US"/>
        </w:rPr>
        <w:t>Konkursom za finansiranje kratkoročnih projekata od posebnog interesa za održivi razvoj u AP Vojvodini, odnosno za istraživanja ili monitoring u vezi s problemima nastalim kao posledica elementarnih nepogoda ili klimatskih promena koje neposredno utiču na bezbednost i zdravlje stanovništva, ili kojima se ugrožava funkcionalnost značajnih elemenata privrednog sistema, za  intenzivna istraživanja uzroka i mera radi određivanja odgovarajućih metoda i metodologija, da bi se unapredili strateški projekti značajni za održivi razvoj ili za kratkoročna pilot-istraživanja od posebnog interesa za pripremu međunarodnih projekata, koji će se finansirati iz fondova Evropske unije - biće izdvojeno ukupno 20 miliona dinara, pri čemu je maksimalan iznos po projektu milion dinara. </w:t>
      </w:r>
    </w:p>
    <w:p w:rsidR="00CC4A1B" w:rsidRDefault="00CC4A1B" w:rsidP="00CC4A1B">
      <w:pPr>
        <w:spacing w:after="0" w:line="240" w:lineRule="auto"/>
        <w:ind w:firstLine="720"/>
        <w:jc w:val="both"/>
        <w:rPr>
          <w:rFonts w:ascii="Times New Roman" w:eastAsia="Times New Roman" w:hAnsi="Times New Roman" w:cs="Times New Roman"/>
          <w:bCs/>
          <w:sz w:val="24"/>
          <w:szCs w:val="24"/>
          <w:lang w:val="en-US"/>
        </w:rPr>
      </w:pPr>
      <w:r w:rsidRPr="00CC4A1B">
        <w:rPr>
          <w:rFonts w:ascii="Times New Roman" w:eastAsia="Times New Roman" w:hAnsi="Times New Roman" w:cs="Times New Roman"/>
          <w:bCs/>
          <w:sz w:val="24"/>
          <w:szCs w:val="24"/>
          <w:lang w:val="en-US"/>
        </w:rPr>
        <w:t>Konkurs je otvoren do 25. oktobra, a namenjen je  registrovanim naučnoistraživačkim organizacijama s teritorije  Vojvodine, mada, izuzetno, prema posebnoj odluci Sekretarijata mogu aplicirati i druge institucije s teritorije iz Pokrajine koje se bave naučnoistraživačkom delatnošću.</w:t>
      </w:r>
      <w:r>
        <w:rPr>
          <w:rFonts w:ascii="Times New Roman" w:eastAsia="Times New Roman" w:hAnsi="Times New Roman" w:cs="Times New Roman"/>
          <w:bCs/>
          <w:sz w:val="24"/>
          <w:szCs w:val="24"/>
          <w:lang w:val="en-US"/>
        </w:rPr>
        <w:t xml:space="preserve"> </w:t>
      </w:r>
      <w:r w:rsidRPr="00CC4A1B">
        <w:rPr>
          <w:rFonts w:ascii="Times New Roman" w:eastAsia="Times New Roman" w:hAnsi="Times New Roman" w:cs="Times New Roman"/>
          <w:bCs/>
          <w:sz w:val="24"/>
          <w:szCs w:val="24"/>
          <w:lang w:val="en-US"/>
        </w:rPr>
        <w:t>Za sufinansiranje tekućih popravki i održavanje zgrada, objekata i opreme ustanova visokog obrazovanja predviđeno je 29.800.000 dinara, a za  zgrade ustanova studentskog standarda još šest miliona. Ovaj novac moći će da se isoristi za sanacije havarije na zgradama i objektima, nastale pod uticajem elementarnih nepogoda ili zbog starosti, sanacije havarija na grejnim, sanitarnim, vodovodnim, kanalizacionim, strujnim i drugim instalacijama i postrojenjima i za tekuće popravke i održavanje kojima se poboljšava energetska efikasnost.</w:t>
      </w:r>
    </w:p>
    <w:p w:rsidR="00CC4A1B" w:rsidRDefault="00CC4A1B" w:rsidP="00CC4A1B">
      <w:pPr>
        <w:spacing w:after="0" w:line="240" w:lineRule="auto"/>
        <w:ind w:firstLine="720"/>
        <w:jc w:val="both"/>
        <w:rPr>
          <w:rFonts w:ascii="Times New Roman" w:eastAsia="Times New Roman" w:hAnsi="Times New Roman" w:cs="Times New Roman"/>
          <w:bCs/>
          <w:sz w:val="24"/>
          <w:szCs w:val="24"/>
          <w:lang w:val="en-US"/>
        </w:rPr>
      </w:pPr>
      <w:r w:rsidRPr="00CC4A1B">
        <w:rPr>
          <w:rFonts w:ascii="Times New Roman" w:eastAsia="Times New Roman" w:hAnsi="Times New Roman" w:cs="Times New Roman"/>
          <w:bCs/>
          <w:sz w:val="24"/>
          <w:szCs w:val="24"/>
          <w:lang w:val="en-US"/>
        </w:rPr>
        <w:t>Na ova dva konkursa, otvorena do 21. oktobra, mogu učestovati ustanove visokog obrazovanja, odnosno studentskog standarda čiji je osnivač AP Vojvodina.</w:t>
      </w:r>
    </w:p>
    <w:p w:rsidR="00CC4A1B" w:rsidRDefault="00CC4A1B" w:rsidP="00CC4A1B">
      <w:pPr>
        <w:spacing w:after="0" w:line="240" w:lineRule="auto"/>
        <w:ind w:firstLine="720"/>
        <w:jc w:val="both"/>
        <w:rPr>
          <w:rFonts w:ascii="Times New Roman" w:eastAsia="Times New Roman" w:hAnsi="Times New Roman" w:cs="Times New Roman"/>
          <w:bCs/>
          <w:sz w:val="24"/>
          <w:szCs w:val="24"/>
          <w:lang w:val="en-US"/>
        </w:rPr>
      </w:pPr>
    </w:p>
    <w:p w:rsidR="00CC4A1B" w:rsidRPr="00D71DC7" w:rsidRDefault="00CC4A1B" w:rsidP="00CC4A1B">
      <w:pPr>
        <w:spacing w:after="0" w:line="240" w:lineRule="auto"/>
        <w:jc w:val="center"/>
        <w:rPr>
          <w:rFonts w:ascii="Times New Roman" w:eastAsia="Times New Roman" w:hAnsi="Times New Roman" w:cs="Times New Roman"/>
          <w:bCs/>
          <w:color w:val="0000CC"/>
          <w:sz w:val="28"/>
          <w:szCs w:val="24"/>
          <w:lang w:val="en-US"/>
        </w:rPr>
      </w:pPr>
      <w:r w:rsidRPr="00D71DC7">
        <w:rPr>
          <w:rFonts w:ascii="Times New Roman" w:eastAsia="Times New Roman" w:hAnsi="Times New Roman" w:cs="Times New Roman"/>
          <w:b/>
          <w:bCs/>
          <w:color w:val="0000CC"/>
          <w:sz w:val="28"/>
          <w:szCs w:val="24"/>
          <w:lang w:val="en-US"/>
        </w:rPr>
        <w:t>Jačanje preduzetničkog duha</w:t>
      </w:r>
      <w:r w:rsidRPr="00CC4A1B">
        <w:t xml:space="preserve"> </w:t>
      </w:r>
      <w:r w:rsidRPr="00CC4A1B">
        <w:rPr>
          <w:rFonts w:ascii="Times New Roman" w:eastAsia="Times New Roman" w:hAnsi="Times New Roman" w:cs="Times New Roman"/>
          <w:b/>
          <w:bCs/>
          <w:color w:val="0000CC"/>
          <w:sz w:val="28"/>
          <w:szCs w:val="24"/>
          <w:lang w:val="en-US"/>
        </w:rPr>
        <w:t>kod srednjoškolaca</w:t>
      </w:r>
    </w:p>
    <w:p w:rsidR="00CC4A1B" w:rsidRPr="00D71DC7" w:rsidRDefault="00CC4A1B" w:rsidP="00CC4A1B">
      <w:pPr>
        <w:spacing w:after="0" w:line="240" w:lineRule="auto"/>
        <w:rPr>
          <w:rFonts w:ascii="Times New Roman" w:eastAsia="Times New Roman" w:hAnsi="Times New Roman" w:cs="Times New Roman"/>
          <w:bCs/>
          <w:sz w:val="24"/>
          <w:szCs w:val="24"/>
          <w:lang w:val="en-US"/>
        </w:rPr>
      </w:pPr>
    </w:p>
    <w:p w:rsidR="00CC4A1B" w:rsidRPr="00D71DC7" w:rsidRDefault="00CC4A1B" w:rsidP="00CC4A1B">
      <w:pPr>
        <w:spacing w:after="0" w:line="240" w:lineRule="auto"/>
        <w:ind w:firstLine="720"/>
        <w:jc w:val="both"/>
        <w:rPr>
          <w:rFonts w:ascii="Times New Roman" w:eastAsia="Times New Roman" w:hAnsi="Times New Roman" w:cs="Times New Roman"/>
          <w:bCs/>
          <w:sz w:val="24"/>
          <w:szCs w:val="24"/>
          <w:lang w:val="en-US"/>
        </w:rPr>
      </w:pPr>
      <w:r w:rsidRPr="00D71DC7">
        <w:rPr>
          <w:rFonts w:ascii="Times New Roman" w:eastAsia="Times New Roman" w:hAnsi="Times New Roman" w:cs="Times New Roman"/>
          <w:bCs/>
          <w:sz w:val="24"/>
          <w:szCs w:val="24"/>
          <w:lang w:val="en-US"/>
        </w:rPr>
        <w:lastRenderedPageBreak/>
        <w:t>U Ministarstvu privrede ističu da su njihove aktivnosti "usmerene na bolji poslovni ambijent, otvaranje novih radnih mesta i veći privredni rast". Jednu od tih aktivnosti predstavlja i program za razvoj preduzetničkog duha i veština kod srednjoškolaca – Dostignuća mladih. - Obrazovni program Dostignuća mladih u Srbiji pruža učenicima priliku da kroz mnoštvo praktičnih aktivnosti i uz podršku nastavnika-mentora i biznis volontera, steknu upravljačke i organizacione veštine, sposobnost timskog rada i saradnje kao i da ojačaju karijerne ambicije - navode u Ministarstvu.</w:t>
      </w:r>
    </w:p>
    <w:p w:rsidR="00CC4A1B" w:rsidRPr="00D71DC7" w:rsidRDefault="00CC4A1B" w:rsidP="00CC4A1B">
      <w:pPr>
        <w:spacing w:after="0" w:line="240" w:lineRule="auto"/>
        <w:ind w:firstLine="720"/>
        <w:jc w:val="both"/>
        <w:rPr>
          <w:rFonts w:ascii="Times New Roman" w:eastAsia="Times New Roman" w:hAnsi="Times New Roman" w:cs="Times New Roman"/>
          <w:bCs/>
          <w:sz w:val="24"/>
          <w:szCs w:val="24"/>
          <w:lang w:val="en-US"/>
        </w:rPr>
      </w:pPr>
      <w:r w:rsidRPr="00D71DC7">
        <w:rPr>
          <w:rFonts w:ascii="Times New Roman" w:eastAsia="Times New Roman" w:hAnsi="Times New Roman" w:cs="Times New Roman"/>
          <w:bCs/>
          <w:sz w:val="24"/>
          <w:szCs w:val="24"/>
          <w:lang w:val="en-US"/>
        </w:rPr>
        <w:t>Nastava se tokom cele školske godine odvija kroz šest predmeta u srednjim i šest predmeta u osnovnim školama, uz upotrebu specijalno dizajniranih udžbenika, kompjuterskih programa i simulacija verifikovanih od svetske organizacije Junior Ačivement, prilagođenih uzrastu i interesovanjima učenika i usklađeni sa savremenim trendovima u oblasti ekonomije i finansija. Programi preduzetničkog obrazovanja besplatni su kako za učenike tako i za nastavnike, i odvijaju se preko cele godine. Pored teorijske nastave, tokom godine za srpske đake realizuje se između 15 i 20 takmičenja i sajmova, lokalnog, nacionalnog i međunarodnog karaktera.</w:t>
      </w:r>
    </w:p>
    <w:p w:rsidR="00CC4A1B" w:rsidRPr="00D71DC7" w:rsidRDefault="00CC4A1B" w:rsidP="00770D36">
      <w:pPr>
        <w:spacing w:after="0" w:line="240" w:lineRule="auto"/>
        <w:jc w:val="both"/>
        <w:rPr>
          <w:rFonts w:ascii="Times New Roman" w:eastAsia="Times New Roman" w:hAnsi="Times New Roman" w:cs="Times New Roman"/>
          <w:bCs/>
          <w:sz w:val="24"/>
          <w:szCs w:val="24"/>
          <w:lang w:val="en-US"/>
        </w:rPr>
      </w:pPr>
    </w:p>
    <w:p w:rsidR="00D71DC7" w:rsidRPr="001A67B3" w:rsidRDefault="001A67B3" w:rsidP="00D71DC7">
      <w:pPr>
        <w:spacing w:after="0" w:line="240" w:lineRule="auto"/>
        <w:jc w:val="center"/>
        <w:rPr>
          <w:rFonts w:ascii="Times New Roman" w:hAnsi="Times New Roman" w:cs="Times New Roman"/>
          <w:b/>
          <w:bCs/>
          <w:noProof/>
          <w:color w:val="0000CC"/>
          <w:sz w:val="28"/>
          <w:lang w:val="en-US"/>
        </w:rPr>
      </w:pPr>
      <w:r>
        <w:rPr>
          <w:rFonts w:ascii="Times New Roman" w:hAnsi="Times New Roman" w:cs="Times New Roman"/>
          <w:b/>
          <w:bCs/>
          <w:noProof/>
          <w:color w:val="0000CC"/>
          <w:sz w:val="28"/>
          <w:lang w:val="en-US"/>
        </w:rPr>
        <w:t xml:space="preserve">Obeležen </w:t>
      </w:r>
      <w:r w:rsidR="00D71DC7" w:rsidRPr="001A67B3">
        <w:rPr>
          <w:rFonts w:ascii="Times New Roman" w:hAnsi="Times New Roman" w:cs="Times New Roman"/>
          <w:b/>
          <w:bCs/>
          <w:noProof/>
          <w:color w:val="0000CC"/>
          <w:sz w:val="28"/>
          <w:lang w:val="en-US"/>
        </w:rPr>
        <w:t>Međunarodni dan borbe protiv siromaštva</w:t>
      </w:r>
    </w:p>
    <w:p w:rsidR="00D71DC7" w:rsidRPr="00D71DC7" w:rsidRDefault="00D71DC7" w:rsidP="00D71DC7">
      <w:pPr>
        <w:spacing w:after="0" w:line="240" w:lineRule="auto"/>
        <w:jc w:val="both"/>
        <w:rPr>
          <w:rFonts w:ascii="Times New Roman" w:hAnsi="Times New Roman" w:cs="Times New Roman"/>
          <w:b/>
          <w:bCs/>
          <w:noProof/>
          <w:sz w:val="24"/>
          <w:lang w:val="en-US"/>
        </w:rPr>
      </w:pPr>
    </w:p>
    <w:p w:rsidR="00E3284E" w:rsidRDefault="00CA22CC" w:rsidP="00E3284E">
      <w:pPr>
        <w:spacing w:after="0" w:line="240" w:lineRule="auto"/>
        <w:ind w:firstLine="720"/>
        <w:jc w:val="both"/>
        <w:rPr>
          <w:rFonts w:ascii="Times New Roman" w:hAnsi="Times New Roman" w:cs="Times New Roman"/>
          <w:bCs/>
          <w:noProof/>
          <w:sz w:val="24"/>
          <w:lang w:val="en-US"/>
        </w:rPr>
      </w:pPr>
      <w:r>
        <w:rPr>
          <w:rFonts w:ascii="Times New Roman" w:hAnsi="Times New Roman" w:cs="Times New Roman"/>
          <w:bCs/>
          <w:noProof/>
          <w:sz w:val="24"/>
          <w:lang w:eastAsia="sr-Latn-RS"/>
        </w:rPr>
        <w:drawing>
          <wp:anchor distT="0" distB="0" distL="114300" distR="114300" simplePos="0" relativeHeight="251683840" behindDoc="1" locked="0" layoutInCell="1" allowOverlap="1">
            <wp:simplePos x="0" y="0"/>
            <wp:positionH relativeFrom="column">
              <wp:posOffset>1270</wp:posOffset>
            </wp:positionH>
            <wp:positionV relativeFrom="paragraph">
              <wp:posOffset>60960</wp:posOffset>
            </wp:positionV>
            <wp:extent cx="1756800" cy="878400"/>
            <wp:effectExtent l="0" t="0" r="0" b="0"/>
            <wp:wrapTight wrapText="bothSides">
              <wp:wrapPolygon edited="0">
                <wp:start x="0" y="0"/>
                <wp:lineTo x="0" y="21085"/>
                <wp:lineTo x="21319" y="21085"/>
                <wp:lineTo x="21319" y="0"/>
                <wp:lineTo x="0" y="0"/>
              </wp:wrapPolygon>
            </wp:wrapTight>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obelezen.jpg"/>
                    <pic:cNvPicPr/>
                  </pic:nvPicPr>
                  <pic:blipFill>
                    <a:blip r:embed="rId9">
                      <a:extLst>
                        <a:ext uri="{28A0092B-C50C-407E-A947-70E740481C1C}">
                          <a14:useLocalDpi xmlns:a14="http://schemas.microsoft.com/office/drawing/2010/main" val="0"/>
                        </a:ext>
                      </a:extLst>
                    </a:blip>
                    <a:stretch>
                      <a:fillRect/>
                    </a:stretch>
                  </pic:blipFill>
                  <pic:spPr>
                    <a:xfrm>
                      <a:off x="0" y="0"/>
                      <a:ext cx="1756800" cy="878400"/>
                    </a:xfrm>
                    <a:prstGeom prst="rect">
                      <a:avLst/>
                    </a:prstGeom>
                  </pic:spPr>
                </pic:pic>
              </a:graphicData>
            </a:graphic>
            <wp14:sizeRelH relativeFrom="margin">
              <wp14:pctWidth>0</wp14:pctWidth>
            </wp14:sizeRelH>
            <wp14:sizeRelV relativeFrom="margin">
              <wp14:pctHeight>0</wp14:pctHeight>
            </wp14:sizeRelV>
          </wp:anchor>
        </w:drawing>
      </w:r>
      <w:r w:rsidR="00D71DC7" w:rsidRPr="00D71DC7">
        <w:rPr>
          <w:rFonts w:ascii="Times New Roman" w:hAnsi="Times New Roman" w:cs="Times New Roman"/>
          <w:bCs/>
          <w:noProof/>
          <w:sz w:val="24"/>
          <w:lang w:val="en-US"/>
        </w:rPr>
        <w:t>Kancelarija Evropske mreže protiv siroma</w:t>
      </w:r>
      <w:r w:rsidR="00E3284E">
        <w:rPr>
          <w:rFonts w:ascii="Times New Roman" w:hAnsi="Times New Roman" w:cs="Times New Roman"/>
          <w:bCs/>
          <w:noProof/>
          <w:sz w:val="24"/>
          <w:lang w:val="en-US"/>
        </w:rPr>
        <w:t>štva u Srbiji upozorila je u ponedeljak</w:t>
      </w:r>
      <w:r w:rsidR="00D71DC7" w:rsidRPr="00D71DC7">
        <w:rPr>
          <w:rFonts w:ascii="Times New Roman" w:hAnsi="Times New Roman" w:cs="Times New Roman"/>
          <w:bCs/>
          <w:noProof/>
          <w:sz w:val="24"/>
          <w:lang w:val="en-US"/>
        </w:rPr>
        <w:t>, povodom Međunarodnog dana borbe protiv siromaštva 17. oktobra, da je u Srbiji riziku od siromaštva izložena četvrtina stanovništva, dok trećina gradjana smatra da teško živi. Kako se navodi, sa stopom rizika od siromaštva 25,4 odsto Srbija je prva u Evropi, zbog čega Evropska mreža protiv siromaštva poziva Vladu Srbije da smanjenje siromaštva postavi kao prioritetni cilj i da hitno unapredi politike zapošljavanja i socijalne zaštite, kako bi se sprečilo dalje siromašenje građana.</w:t>
      </w:r>
      <w:r w:rsidR="00D71DC7">
        <w:rPr>
          <w:rFonts w:ascii="Times New Roman" w:hAnsi="Times New Roman" w:cs="Times New Roman"/>
          <w:bCs/>
          <w:noProof/>
          <w:sz w:val="24"/>
          <w:lang w:val="en-US"/>
        </w:rPr>
        <w:t xml:space="preserve"> </w:t>
      </w:r>
      <w:r w:rsidR="00D71DC7" w:rsidRPr="00D71DC7">
        <w:rPr>
          <w:rFonts w:ascii="Times New Roman" w:hAnsi="Times New Roman" w:cs="Times New Roman"/>
          <w:bCs/>
          <w:noProof/>
          <w:sz w:val="24"/>
          <w:lang w:val="en-US"/>
        </w:rPr>
        <w:t>Rizik od siromaštva najveći je među domaćinstvima koja čine dve odrasle osobe sa troje ili više dece, gde stopa rizika iznosi 35,8 odsto, kao i među samohranim roditeljima sa jednim ili više izdržavane dece - 35,4 odsto.</w:t>
      </w:r>
      <w:r w:rsidR="00D71DC7">
        <w:rPr>
          <w:rFonts w:ascii="Times New Roman" w:hAnsi="Times New Roman" w:cs="Times New Roman"/>
          <w:bCs/>
          <w:noProof/>
          <w:sz w:val="24"/>
          <w:lang w:val="en-US"/>
        </w:rPr>
        <w:t xml:space="preserve"> </w:t>
      </w:r>
      <w:r w:rsidR="00D71DC7" w:rsidRPr="00D71DC7">
        <w:rPr>
          <w:rFonts w:ascii="Times New Roman" w:hAnsi="Times New Roman" w:cs="Times New Roman"/>
          <w:bCs/>
          <w:noProof/>
          <w:sz w:val="24"/>
          <w:lang w:val="en-US"/>
        </w:rPr>
        <w:t>"Za četvoročlano domaćinstvo sa dvoje odraslih i dvoje dece uzrasta do 14 godina prag rizika od siromaštva iznosi oko 31.000 dinara, dok je za jednočlano domaćinstvo taj prag oko 15.000", navodi se u saopštenju.</w:t>
      </w:r>
      <w:r w:rsidR="00E3284E">
        <w:rPr>
          <w:rFonts w:ascii="Times New Roman" w:hAnsi="Times New Roman" w:cs="Times New Roman"/>
          <w:bCs/>
          <w:noProof/>
          <w:sz w:val="24"/>
          <w:lang w:val="en-US"/>
        </w:rPr>
        <w:t xml:space="preserve"> </w:t>
      </w:r>
      <w:r w:rsidR="00D71DC7" w:rsidRPr="00D71DC7">
        <w:rPr>
          <w:rFonts w:ascii="Times New Roman" w:hAnsi="Times New Roman" w:cs="Times New Roman"/>
          <w:bCs/>
          <w:noProof/>
          <w:sz w:val="24"/>
          <w:lang w:val="en-US"/>
        </w:rPr>
        <w:t>Pored Srbije, visoku stopu rizika od siromaštva imaju Rumunija (oko 22 odsto), Bugarska, Grčka i Španija.</w:t>
      </w:r>
    </w:p>
    <w:p w:rsidR="00D71DC7" w:rsidRDefault="00D71DC7" w:rsidP="00E3284E">
      <w:pPr>
        <w:spacing w:after="0" w:line="240" w:lineRule="auto"/>
        <w:ind w:firstLine="720"/>
        <w:jc w:val="both"/>
        <w:rPr>
          <w:rFonts w:ascii="Times New Roman" w:hAnsi="Times New Roman" w:cs="Times New Roman"/>
          <w:bCs/>
          <w:noProof/>
          <w:sz w:val="24"/>
          <w:lang w:val="en-US"/>
        </w:rPr>
      </w:pPr>
      <w:r w:rsidRPr="00D71DC7">
        <w:rPr>
          <w:rFonts w:ascii="Times New Roman" w:hAnsi="Times New Roman" w:cs="Times New Roman"/>
          <w:bCs/>
          <w:noProof/>
          <w:sz w:val="24"/>
          <w:lang w:val="en-US"/>
        </w:rPr>
        <w:t>Podaci o stopi rizika od siromaštva u Srbiji dobijeni su istraživanjem Republičkog zavoda za statistiku u martu ove godine, na osnovu ankete o prihodima i životnom standardu.</w:t>
      </w:r>
      <w:r w:rsidR="00E3284E">
        <w:rPr>
          <w:rFonts w:ascii="Times New Roman" w:hAnsi="Times New Roman" w:cs="Times New Roman"/>
          <w:bCs/>
          <w:noProof/>
          <w:sz w:val="24"/>
          <w:lang w:val="en-US"/>
        </w:rPr>
        <w:t xml:space="preserve"> </w:t>
      </w:r>
      <w:r w:rsidRPr="00D71DC7">
        <w:rPr>
          <w:rFonts w:ascii="Times New Roman" w:hAnsi="Times New Roman" w:cs="Times New Roman"/>
          <w:bCs/>
          <w:noProof/>
          <w:sz w:val="24"/>
          <w:lang w:val="en-US"/>
        </w:rPr>
        <w:t>Međunarodni dan borbe protiv siromaštva je 17. oktobar, a obeležava se od 1987. godine. Proglasile su ga Ujedinjene nacije kada se na otkrivanju spomenika posvećenog borbi protiv siromaštva u Parizu okupilo oko 100.000 ljudi.</w:t>
      </w:r>
      <w:r w:rsidR="00E3284E">
        <w:rPr>
          <w:rFonts w:ascii="Times New Roman" w:hAnsi="Times New Roman" w:cs="Times New Roman"/>
          <w:bCs/>
          <w:noProof/>
          <w:sz w:val="24"/>
          <w:lang w:val="en-US"/>
        </w:rPr>
        <w:t xml:space="preserve"> </w:t>
      </w:r>
      <w:r w:rsidRPr="00D71DC7">
        <w:rPr>
          <w:rFonts w:ascii="Times New Roman" w:hAnsi="Times New Roman" w:cs="Times New Roman"/>
          <w:bCs/>
          <w:noProof/>
          <w:sz w:val="24"/>
          <w:lang w:val="en-US"/>
        </w:rPr>
        <w:t>Podaci govore da je u Srbiji od 2008. do prošle godine zabeležen rast broja siromašnih. Prema podacima republičkog Zavoda za statistiku, skoro svaki četvrti čovek u Srbiji je na ivici siromaštva. O ovoj temi za RTV je govorila Lidija Ric Rihter iz Crvenog krsta.</w:t>
      </w:r>
      <w:r>
        <w:rPr>
          <w:rFonts w:ascii="Times New Roman" w:hAnsi="Times New Roman" w:cs="Times New Roman"/>
          <w:bCs/>
          <w:noProof/>
          <w:sz w:val="24"/>
          <w:lang w:val="en-US"/>
        </w:rPr>
        <w:tab/>
      </w:r>
      <w:r w:rsidRPr="00D71DC7">
        <w:rPr>
          <w:noProof/>
        </w:rPr>
        <w:t xml:space="preserve"> </w:t>
      </w:r>
      <w:hyperlink r:id="rId10" w:history="1">
        <w:r w:rsidRPr="00D71DC7">
          <w:rPr>
            <w:rFonts w:ascii="Times New Roman" w:hAnsi="Times New Roman" w:cs="Times New Roman"/>
            <w:bCs/>
            <w:noProof/>
            <w:color w:val="0000FF" w:themeColor="hyperlink"/>
            <w:sz w:val="24"/>
            <w:u w:val="single"/>
            <w:lang w:val="en-US"/>
          </w:rPr>
          <w:t>https://www.youtube.com/watch?v=ejONoTFaeik</w:t>
        </w:r>
      </w:hyperlink>
      <w:r w:rsidRPr="00D71DC7">
        <w:rPr>
          <w:rFonts w:ascii="Times New Roman" w:hAnsi="Times New Roman" w:cs="Times New Roman"/>
          <w:bCs/>
          <w:noProof/>
          <w:sz w:val="24"/>
          <w:lang w:val="en-US"/>
        </w:rPr>
        <w:t xml:space="preserve"> </w:t>
      </w:r>
      <w:r>
        <w:rPr>
          <w:rFonts w:ascii="Times New Roman" w:hAnsi="Times New Roman" w:cs="Times New Roman"/>
          <w:bCs/>
          <w:noProof/>
          <w:sz w:val="24"/>
          <w:lang w:val="en-US"/>
        </w:rPr>
        <w:t xml:space="preserve"> </w:t>
      </w:r>
    </w:p>
    <w:p w:rsidR="00D71DC7" w:rsidRPr="00D71DC7" w:rsidRDefault="00D71DC7" w:rsidP="00D71DC7">
      <w:pPr>
        <w:spacing w:after="0" w:line="240" w:lineRule="auto"/>
        <w:ind w:firstLine="720"/>
        <w:jc w:val="both"/>
        <w:rPr>
          <w:rFonts w:ascii="Times New Roman" w:hAnsi="Times New Roman" w:cs="Times New Roman"/>
          <w:bCs/>
          <w:noProof/>
          <w:sz w:val="24"/>
          <w:lang w:val="en-US"/>
        </w:rPr>
      </w:pPr>
      <w:r w:rsidRPr="00D71DC7">
        <w:rPr>
          <w:rFonts w:ascii="Times New Roman" w:hAnsi="Times New Roman" w:cs="Times New Roman"/>
          <w:bCs/>
          <w:noProof/>
          <w:sz w:val="24"/>
          <w:lang w:val="en-US"/>
        </w:rPr>
        <w:t>I novosadsko Svratište brine o deci tokom cele godine. Svratište radi do 20.30 časova svakim danom, a o aktivnostima ove ustanove za RTV je govorila Daliborka Batrnek Antonić iz Sv</w:t>
      </w:r>
      <w:r>
        <w:rPr>
          <w:rFonts w:ascii="Times New Roman" w:hAnsi="Times New Roman" w:cs="Times New Roman"/>
          <w:bCs/>
          <w:noProof/>
          <w:sz w:val="24"/>
          <w:lang w:val="en-US"/>
        </w:rPr>
        <w:t xml:space="preserve">ratišta za decu. </w:t>
      </w:r>
      <w:r w:rsidRPr="00D71DC7">
        <w:rPr>
          <w:noProof/>
        </w:rPr>
        <w:t xml:space="preserve"> </w:t>
      </w:r>
      <w:hyperlink r:id="rId11" w:history="1">
        <w:r w:rsidRPr="00D71DC7">
          <w:rPr>
            <w:rFonts w:ascii="Times New Roman" w:hAnsi="Times New Roman" w:cs="Times New Roman"/>
            <w:bCs/>
            <w:noProof/>
            <w:color w:val="0000FF" w:themeColor="hyperlink"/>
            <w:sz w:val="24"/>
            <w:u w:val="single"/>
            <w:lang w:val="en-US"/>
          </w:rPr>
          <w:t>https://www.youtube.com/watch?v=DdnWbt_UhqU</w:t>
        </w:r>
      </w:hyperlink>
      <w:r w:rsidRPr="00D71DC7">
        <w:rPr>
          <w:rFonts w:ascii="Times New Roman" w:hAnsi="Times New Roman" w:cs="Times New Roman"/>
          <w:bCs/>
          <w:noProof/>
          <w:sz w:val="24"/>
          <w:lang w:val="en-US"/>
        </w:rPr>
        <w:t xml:space="preserve"> </w:t>
      </w:r>
    </w:p>
    <w:p w:rsidR="00D71DC7" w:rsidRPr="00D71DC7" w:rsidRDefault="00D71DC7" w:rsidP="00D71DC7">
      <w:pPr>
        <w:spacing w:after="0" w:line="240" w:lineRule="auto"/>
        <w:jc w:val="both"/>
        <w:rPr>
          <w:rFonts w:ascii="Times New Roman" w:eastAsia="Times New Roman" w:hAnsi="Times New Roman" w:cs="Times New Roman"/>
          <w:bCs/>
          <w:sz w:val="24"/>
          <w:szCs w:val="24"/>
          <w:lang w:val="en-US"/>
        </w:rPr>
      </w:pPr>
    </w:p>
    <w:p w:rsidR="00D71DC7" w:rsidRPr="001A67B3" w:rsidRDefault="00D71DC7" w:rsidP="00D71DC7">
      <w:pPr>
        <w:spacing w:after="0" w:line="240" w:lineRule="auto"/>
        <w:jc w:val="center"/>
        <w:rPr>
          <w:rFonts w:ascii="Times New Roman" w:eastAsia="Times New Roman" w:hAnsi="Times New Roman" w:cs="Times New Roman"/>
          <w:b/>
          <w:bCs/>
          <w:color w:val="0000CC"/>
          <w:sz w:val="28"/>
          <w:szCs w:val="24"/>
          <w:lang w:val="en-US"/>
        </w:rPr>
      </w:pPr>
      <w:r w:rsidRPr="001A67B3">
        <w:rPr>
          <w:rFonts w:ascii="Times New Roman" w:eastAsia="Times New Roman" w:hAnsi="Times New Roman" w:cs="Times New Roman"/>
          <w:b/>
          <w:bCs/>
          <w:color w:val="0000CC"/>
          <w:sz w:val="28"/>
          <w:szCs w:val="24"/>
          <w:lang w:val="en-US"/>
        </w:rPr>
        <w:t xml:space="preserve">Otvorena 16. </w:t>
      </w:r>
      <w:r w:rsidR="002A19C0">
        <w:rPr>
          <w:rFonts w:ascii="Times New Roman" w:eastAsia="Times New Roman" w:hAnsi="Times New Roman" w:cs="Times New Roman"/>
          <w:b/>
          <w:bCs/>
          <w:color w:val="0000CC"/>
          <w:sz w:val="28"/>
          <w:szCs w:val="24"/>
          <w:lang w:val="en-US"/>
        </w:rPr>
        <w:t>“</w:t>
      </w:r>
      <w:r w:rsidRPr="001A67B3">
        <w:rPr>
          <w:rFonts w:ascii="Times New Roman" w:eastAsia="Times New Roman" w:hAnsi="Times New Roman" w:cs="Times New Roman"/>
          <w:b/>
          <w:bCs/>
          <w:color w:val="0000CC"/>
          <w:sz w:val="28"/>
          <w:szCs w:val="24"/>
          <w:lang w:val="en-US"/>
        </w:rPr>
        <w:t>Sinergija</w:t>
      </w:r>
      <w:r w:rsidR="002A19C0">
        <w:rPr>
          <w:rFonts w:ascii="Times New Roman" w:eastAsia="Times New Roman" w:hAnsi="Times New Roman" w:cs="Times New Roman"/>
          <w:b/>
          <w:bCs/>
          <w:color w:val="0000CC"/>
          <w:sz w:val="28"/>
          <w:szCs w:val="24"/>
          <w:lang w:val="en-US"/>
        </w:rPr>
        <w:t>”-</w:t>
      </w:r>
    </w:p>
    <w:p w:rsidR="00D71DC7" w:rsidRPr="00D71DC7" w:rsidRDefault="00D71DC7" w:rsidP="00D71DC7">
      <w:pPr>
        <w:spacing w:after="0" w:line="240" w:lineRule="auto"/>
        <w:jc w:val="both"/>
        <w:rPr>
          <w:rFonts w:ascii="Times New Roman" w:eastAsia="Times New Roman" w:hAnsi="Times New Roman" w:cs="Times New Roman"/>
          <w:bCs/>
          <w:sz w:val="24"/>
          <w:szCs w:val="24"/>
          <w:lang w:val="en-US"/>
        </w:rPr>
      </w:pPr>
    </w:p>
    <w:p w:rsidR="00CC4A1B" w:rsidRDefault="00D71DC7" w:rsidP="00E3284E">
      <w:pPr>
        <w:spacing w:after="0" w:line="240" w:lineRule="auto"/>
        <w:ind w:firstLine="720"/>
        <w:jc w:val="both"/>
        <w:rPr>
          <w:rFonts w:ascii="Times New Roman" w:eastAsia="Times New Roman" w:hAnsi="Times New Roman" w:cs="Times New Roman"/>
          <w:bCs/>
          <w:sz w:val="24"/>
          <w:szCs w:val="24"/>
          <w:lang w:val="en-US"/>
        </w:rPr>
      </w:pPr>
      <w:r w:rsidRPr="00D71DC7">
        <w:rPr>
          <w:rFonts w:ascii="Times New Roman" w:eastAsia="Times New Roman" w:hAnsi="Times New Roman" w:cs="Times New Roman"/>
          <w:bCs/>
          <w:sz w:val="24"/>
          <w:szCs w:val="24"/>
          <w:lang w:val="en-US"/>
        </w:rPr>
        <w:t>Trodnevna konferencija posvećena informaciono-komunikacionim tehnologijama i njihovoj poslovnoj pri</w:t>
      </w:r>
      <w:r w:rsidR="001A67B3">
        <w:rPr>
          <w:rFonts w:ascii="Times New Roman" w:eastAsia="Times New Roman" w:hAnsi="Times New Roman" w:cs="Times New Roman"/>
          <w:bCs/>
          <w:sz w:val="24"/>
          <w:szCs w:val="24"/>
          <w:lang w:val="en-US"/>
        </w:rPr>
        <w:t xml:space="preserve">meni - "Sinergija", otvorena u ponedeljak 17. oktobra </w:t>
      </w:r>
      <w:r w:rsidRPr="00D71DC7">
        <w:rPr>
          <w:rFonts w:ascii="Times New Roman" w:eastAsia="Times New Roman" w:hAnsi="Times New Roman" w:cs="Times New Roman"/>
          <w:bCs/>
          <w:sz w:val="24"/>
          <w:szCs w:val="24"/>
          <w:lang w:val="en-US"/>
        </w:rPr>
        <w:t xml:space="preserve">u Beogradu, sa osnovnom temom - digitalna transformacija. "Digitalna transformacija nije budućnost, već sadašnjost, to je nov način življenja, opstajanja, rukovođenja poslom", rekao je Tanjugu generalni direktor kompanije Majkrosoft u Srbiji i Crnoj Gori Željko Vujinović i dodao da je u fokusu 16. Sinergije kako organizator -Majkrosoft - vidi digitalnu transformaciju, koja su rešenja koja ta kompanija može da </w:t>
      </w:r>
      <w:r w:rsidRPr="00D71DC7">
        <w:rPr>
          <w:rFonts w:ascii="Times New Roman" w:eastAsia="Times New Roman" w:hAnsi="Times New Roman" w:cs="Times New Roman"/>
          <w:bCs/>
          <w:sz w:val="24"/>
          <w:szCs w:val="24"/>
          <w:lang w:val="en-US"/>
        </w:rPr>
        <w:lastRenderedPageBreak/>
        <w:t>ponudimo korisnicima, ali takođe da čuje korisnike, njihova iskustva, kako su sproveli digitalnu transformaciju.</w:t>
      </w:r>
      <w:r w:rsidR="00E3284E">
        <w:rPr>
          <w:rFonts w:ascii="Times New Roman" w:eastAsia="Times New Roman" w:hAnsi="Times New Roman" w:cs="Times New Roman"/>
          <w:bCs/>
          <w:sz w:val="24"/>
          <w:szCs w:val="24"/>
          <w:lang w:val="en-US"/>
        </w:rPr>
        <w:t xml:space="preserve"> </w:t>
      </w:r>
    </w:p>
    <w:p w:rsidR="00D71DC7" w:rsidRPr="00D71DC7" w:rsidRDefault="00D71DC7" w:rsidP="00E3284E">
      <w:pPr>
        <w:spacing w:after="0" w:line="240" w:lineRule="auto"/>
        <w:ind w:firstLine="720"/>
        <w:jc w:val="both"/>
        <w:rPr>
          <w:rFonts w:ascii="Times New Roman" w:eastAsia="Times New Roman" w:hAnsi="Times New Roman" w:cs="Times New Roman"/>
          <w:bCs/>
          <w:sz w:val="24"/>
          <w:szCs w:val="24"/>
          <w:lang w:val="en-US"/>
        </w:rPr>
      </w:pPr>
      <w:r w:rsidRPr="00D71DC7">
        <w:rPr>
          <w:rFonts w:ascii="Times New Roman" w:eastAsia="Times New Roman" w:hAnsi="Times New Roman" w:cs="Times New Roman"/>
          <w:bCs/>
          <w:sz w:val="24"/>
          <w:szCs w:val="24"/>
          <w:lang w:val="en-US"/>
        </w:rPr>
        <w:t>"Majkrosoft je pre svega ponudio iskustvo i želimo da našim korisnicima prenesemo znanje, da pokažemo na koji način Majkrosoft sagledava digitalnu transformaciju i koja su to rešenja i proizvodi sa njegove strane, koji korisnicima omogućavaju da budu digitalno transformisani, a sama digitalna transformacija nosi mnogo prednosti, to je potpuno novi način rukovođenja poslom, unapređivanja poslovnog procesa, unapređivanja učenja i svih drugih procesa na koje smo navikli", rekao je Vujinović.</w:t>
      </w:r>
      <w:r w:rsidR="00E3284E">
        <w:rPr>
          <w:rFonts w:ascii="Times New Roman" w:eastAsia="Times New Roman" w:hAnsi="Times New Roman" w:cs="Times New Roman"/>
          <w:bCs/>
          <w:sz w:val="24"/>
          <w:szCs w:val="24"/>
          <w:lang w:val="en-US"/>
        </w:rPr>
        <w:t xml:space="preserve"> </w:t>
      </w:r>
      <w:r w:rsidRPr="00D71DC7">
        <w:rPr>
          <w:rFonts w:ascii="Times New Roman" w:eastAsia="Times New Roman" w:hAnsi="Times New Roman" w:cs="Times New Roman"/>
          <w:bCs/>
          <w:sz w:val="24"/>
          <w:szCs w:val="24"/>
          <w:lang w:val="en-US"/>
        </w:rPr>
        <w:t>Naglasio je da se Sinergija kroz svih 16 godina transformisala, kako bi se približili najmoderniji svetski trendovi i svetska rešenja i da osnovna tema ovogodišnje Sinergije- digitalna transformacija, nije budućnost, već sadašnjost. To je nov način življenja, opstajanja, rukovođenja poslom.</w:t>
      </w:r>
      <w:r w:rsidR="00E3284E">
        <w:rPr>
          <w:rFonts w:ascii="Times New Roman" w:eastAsia="Times New Roman" w:hAnsi="Times New Roman" w:cs="Times New Roman"/>
          <w:bCs/>
          <w:sz w:val="24"/>
          <w:szCs w:val="24"/>
          <w:lang w:val="en-US"/>
        </w:rPr>
        <w:t xml:space="preserve"> </w:t>
      </w:r>
      <w:r w:rsidRPr="00D71DC7">
        <w:rPr>
          <w:rFonts w:ascii="Times New Roman" w:eastAsia="Times New Roman" w:hAnsi="Times New Roman" w:cs="Times New Roman"/>
          <w:bCs/>
          <w:sz w:val="24"/>
          <w:szCs w:val="24"/>
          <w:lang w:val="en-US"/>
        </w:rPr>
        <w:t>"To je prilika za sve, za privatne kompanije, državu, da postanu transparentniji. Da omogućimo bolju komunikaciju između državnih organa i privrede, kao i između privrede i škola. Bez te sprege ne možemo dalje", smatra Vujinović.</w:t>
      </w:r>
    </w:p>
    <w:p w:rsidR="00E3284E" w:rsidRDefault="001A67B3" w:rsidP="001A67B3">
      <w:pPr>
        <w:spacing w:after="0" w:line="240" w:lineRule="auto"/>
        <w:ind w:firstLine="720"/>
        <w:jc w:val="both"/>
        <w:rPr>
          <w:rFonts w:ascii="Times New Roman" w:eastAsia="Times New Roman" w:hAnsi="Times New Roman" w:cs="Times New Roman"/>
          <w:bCs/>
          <w:sz w:val="24"/>
          <w:szCs w:val="24"/>
          <w:lang w:val="en-US"/>
        </w:rPr>
      </w:pPr>
      <w:r w:rsidRPr="00D71DC7">
        <w:rPr>
          <w:rFonts w:ascii="Times New Roman" w:eastAsia="Times New Roman" w:hAnsi="Times New Roman" w:cs="Times New Roman"/>
          <w:bCs/>
          <w:sz w:val="24"/>
          <w:szCs w:val="24"/>
          <w:lang w:val="en-US"/>
        </w:rPr>
        <w:t>Sinergija je najveća i najuticajnija godišnja konferencija posvećena informaciono-komunikacionim tehnologijama i njihovoj poslovnoj primeni u regionu Jugoistočne Evrope, koja se ove godine održava šesnaesti put za redom.</w:t>
      </w:r>
      <w:r>
        <w:rPr>
          <w:rFonts w:ascii="Times New Roman" w:eastAsia="Times New Roman" w:hAnsi="Times New Roman" w:cs="Times New Roman"/>
          <w:bCs/>
          <w:sz w:val="24"/>
          <w:szCs w:val="24"/>
          <w:lang w:val="en-US"/>
        </w:rPr>
        <w:t xml:space="preserve"> </w:t>
      </w:r>
      <w:r w:rsidRPr="00D71DC7">
        <w:rPr>
          <w:rFonts w:ascii="Times New Roman" w:eastAsia="Times New Roman" w:hAnsi="Times New Roman" w:cs="Times New Roman"/>
          <w:bCs/>
          <w:sz w:val="24"/>
          <w:szCs w:val="24"/>
          <w:lang w:val="en-US"/>
        </w:rPr>
        <w:t>Iako je organizuje Majkrosoft Srbija, ta konferencija ne dovodi se u vezu samo sa Majkrosoft tehnologijama, već je postala regionalni brend i sinonim za sve što je novo i aktuelno u čitavom IT svetu.</w:t>
      </w:r>
      <w:r>
        <w:rPr>
          <w:rFonts w:ascii="Times New Roman" w:eastAsia="Times New Roman" w:hAnsi="Times New Roman" w:cs="Times New Roman"/>
          <w:bCs/>
          <w:sz w:val="24"/>
          <w:szCs w:val="24"/>
          <w:lang w:val="en-US"/>
        </w:rPr>
        <w:t xml:space="preserve"> </w:t>
      </w:r>
      <w:r w:rsidRPr="00D71DC7">
        <w:rPr>
          <w:rFonts w:ascii="Times New Roman" w:eastAsia="Times New Roman" w:hAnsi="Times New Roman" w:cs="Times New Roman"/>
          <w:bCs/>
          <w:sz w:val="24"/>
          <w:szCs w:val="24"/>
          <w:lang w:val="en-US"/>
        </w:rPr>
        <w:t>Pored stručnih tehničkih predavanja, ovogodišnji Tehnički dani na Sinergiji sadržaće praktične savete kako da se unapredi svoj biznis korišćenjem najnovijih digitalnih rešenja.</w:t>
      </w:r>
    </w:p>
    <w:p w:rsidR="00D71DC7" w:rsidRPr="00D71DC7" w:rsidRDefault="00D71DC7" w:rsidP="00D71DC7">
      <w:pPr>
        <w:spacing w:after="0" w:line="240" w:lineRule="auto"/>
        <w:jc w:val="both"/>
        <w:rPr>
          <w:rFonts w:ascii="Times New Roman" w:eastAsia="Times New Roman" w:hAnsi="Times New Roman" w:cs="Times New Roman"/>
          <w:bCs/>
          <w:sz w:val="24"/>
          <w:szCs w:val="24"/>
          <w:lang w:val="en-US"/>
        </w:rPr>
      </w:pPr>
    </w:p>
    <w:p w:rsidR="00D71DC7" w:rsidRPr="00D71DC7" w:rsidRDefault="00D71DC7" w:rsidP="00D71DC7">
      <w:pPr>
        <w:spacing w:after="0" w:line="240" w:lineRule="auto"/>
        <w:jc w:val="center"/>
        <w:rPr>
          <w:rFonts w:ascii="Times New Roman" w:eastAsia="Times New Roman" w:hAnsi="Times New Roman" w:cs="Times New Roman"/>
          <w:bCs/>
          <w:color w:val="0000CC"/>
          <w:sz w:val="28"/>
          <w:szCs w:val="24"/>
          <w:lang w:val="en-US"/>
        </w:rPr>
      </w:pPr>
      <w:r w:rsidRPr="00D71DC7">
        <w:rPr>
          <w:rFonts w:ascii="Times New Roman" w:eastAsia="Times New Roman" w:hAnsi="Times New Roman" w:cs="Times New Roman"/>
          <w:b/>
          <w:bCs/>
          <w:color w:val="0000CC"/>
          <w:sz w:val="28"/>
          <w:szCs w:val="24"/>
          <w:lang w:val="en-US"/>
        </w:rPr>
        <w:t>Besplatne obuke za početnike</w:t>
      </w:r>
    </w:p>
    <w:p w:rsidR="00D71DC7" w:rsidRPr="00D71DC7" w:rsidRDefault="00D71DC7" w:rsidP="00D71DC7">
      <w:pPr>
        <w:spacing w:after="0" w:line="240" w:lineRule="auto"/>
        <w:rPr>
          <w:rFonts w:ascii="Times New Roman" w:eastAsia="Times New Roman" w:hAnsi="Times New Roman" w:cs="Times New Roman"/>
          <w:bCs/>
          <w:sz w:val="24"/>
          <w:szCs w:val="24"/>
          <w:lang w:val="en-US"/>
        </w:rPr>
      </w:pPr>
    </w:p>
    <w:p w:rsidR="00D71DC7" w:rsidRPr="00D71DC7" w:rsidRDefault="00D71DC7" w:rsidP="00D71DC7">
      <w:pPr>
        <w:spacing w:after="0" w:line="240" w:lineRule="auto"/>
        <w:ind w:firstLine="720"/>
        <w:jc w:val="both"/>
        <w:rPr>
          <w:rFonts w:ascii="Times New Roman" w:eastAsia="Times New Roman" w:hAnsi="Times New Roman" w:cs="Times New Roman"/>
          <w:bCs/>
          <w:sz w:val="24"/>
          <w:szCs w:val="24"/>
          <w:lang w:val="en-US"/>
        </w:rPr>
      </w:pPr>
      <w:r w:rsidRPr="00D71DC7">
        <w:rPr>
          <w:rFonts w:ascii="Times New Roman" w:eastAsia="Times New Roman" w:hAnsi="Times New Roman" w:cs="Times New Roman"/>
          <w:bCs/>
          <w:sz w:val="24"/>
          <w:szCs w:val="24"/>
          <w:lang w:val="en-US"/>
        </w:rPr>
        <w:t>U regionalnim razvojnim agencijama širom Srbije, nude se i besplatne obuke za početnike u poslovanju, o pripremi poslovnog plana i poslovanju sa bankama, o finansijskom upravljanju, inovacijama, o elektronskom poslovanju, o marketingu i prodaji, i o izvozu, za one koji prvi put izvoze. Regionalne razvojne agencije takođe pružaju informacije o započinjanju poslovanja i testiranje poslovne ideje, nacionalnim i međunarodnim programima za podršku preduzetništvu, dostupnim izvorima finansiranja (domaćim i stranim) i slično, ali i savetodavne usluge, mentoring i promocije. - U okviru Strategije za razvoj malih i srednjih preduzeća predviđene su mere i koraci koji se odnose na usklađivanje obrazovnog sistema sa potrebama privrede i uvođenja obrazovanja za preduzetništvo u cilju razvoja preduzetničkog duha kod mladih. Predviđene su mere koje su usmerene na promociju preduzetničkog duha i podsticanje preduzetništva žena, mladih i socijalno osetljivih kategorija društva - navode u Ministarstvu privrede.</w:t>
      </w:r>
    </w:p>
    <w:p w:rsidR="00D71DC7" w:rsidRPr="00D71DC7" w:rsidRDefault="00D71DC7" w:rsidP="00D71DC7">
      <w:pPr>
        <w:spacing w:after="0" w:line="240" w:lineRule="auto"/>
        <w:jc w:val="both"/>
        <w:rPr>
          <w:rFonts w:ascii="Times New Roman" w:eastAsia="Times New Roman" w:hAnsi="Times New Roman" w:cs="Times New Roman"/>
          <w:bCs/>
          <w:sz w:val="24"/>
          <w:szCs w:val="24"/>
          <w:lang w:val="en-US"/>
        </w:rPr>
      </w:pPr>
    </w:p>
    <w:p w:rsidR="00D71DC7" w:rsidRPr="002A19C0" w:rsidRDefault="00D71DC7" w:rsidP="00E3284E">
      <w:pPr>
        <w:spacing w:after="0" w:line="240" w:lineRule="auto"/>
        <w:jc w:val="center"/>
        <w:rPr>
          <w:rFonts w:ascii="Times New Roman" w:eastAsia="Times New Roman" w:hAnsi="Times New Roman" w:cs="Times New Roman"/>
          <w:b/>
          <w:bCs/>
          <w:color w:val="0000CC"/>
          <w:sz w:val="28"/>
          <w:szCs w:val="24"/>
          <w:lang w:val="en-US"/>
        </w:rPr>
      </w:pPr>
      <w:r w:rsidRPr="002A19C0">
        <w:rPr>
          <w:rFonts w:ascii="Times New Roman" w:eastAsia="Times New Roman" w:hAnsi="Times New Roman" w:cs="Times New Roman"/>
          <w:b/>
          <w:bCs/>
          <w:color w:val="0000CC"/>
          <w:sz w:val="28"/>
          <w:szCs w:val="24"/>
          <w:lang w:val="en-US"/>
        </w:rPr>
        <w:t>"ViSet Showcase" u Novom Sadu i Sremskim Karlovcima</w:t>
      </w:r>
    </w:p>
    <w:p w:rsidR="00E3284E" w:rsidRDefault="00E3284E" w:rsidP="00D71DC7">
      <w:pPr>
        <w:spacing w:after="0" w:line="240" w:lineRule="auto"/>
        <w:jc w:val="both"/>
        <w:rPr>
          <w:rFonts w:ascii="Times New Roman" w:eastAsia="Times New Roman" w:hAnsi="Times New Roman" w:cs="Times New Roman"/>
          <w:bCs/>
          <w:sz w:val="24"/>
          <w:szCs w:val="24"/>
          <w:lang w:val="en-US"/>
        </w:rPr>
      </w:pPr>
    </w:p>
    <w:p w:rsidR="0038659B" w:rsidRDefault="00CA22CC" w:rsidP="0038659B">
      <w:pPr>
        <w:spacing w:after="0" w:line="240" w:lineRule="auto"/>
        <w:ind w:firstLine="720"/>
        <w:jc w:val="both"/>
        <w:rPr>
          <w:rFonts w:ascii="Times New Roman" w:eastAsia="Times New Roman" w:hAnsi="Times New Roman" w:cs="Times New Roman"/>
          <w:bCs/>
          <w:sz w:val="24"/>
          <w:szCs w:val="24"/>
          <w:lang w:val="en-US"/>
        </w:rPr>
      </w:pPr>
      <w:r>
        <w:rPr>
          <w:rFonts w:ascii="Times New Roman" w:eastAsia="Times New Roman" w:hAnsi="Times New Roman" w:cs="Times New Roman"/>
          <w:bCs/>
          <w:noProof/>
          <w:sz w:val="24"/>
          <w:szCs w:val="24"/>
          <w:lang w:eastAsia="sr-Latn-RS"/>
        </w:rPr>
        <w:drawing>
          <wp:anchor distT="0" distB="0" distL="114300" distR="114300" simplePos="0" relativeHeight="251658752" behindDoc="1" locked="0" layoutInCell="1" allowOverlap="1" wp14:anchorId="7CE73296" wp14:editId="4C8C8F44">
            <wp:simplePos x="0" y="0"/>
            <wp:positionH relativeFrom="column">
              <wp:posOffset>4512310</wp:posOffset>
            </wp:positionH>
            <wp:positionV relativeFrom="paragraph">
              <wp:posOffset>12065</wp:posOffset>
            </wp:positionV>
            <wp:extent cx="1605600" cy="1123200"/>
            <wp:effectExtent l="0" t="0" r="0" b="1270"/>
            <wp:wrapTight wrapText="bothSides">
              <wp:wrapPolygon edited="0">
                <wp:start x="0" y="0"/>
                <wp:lineTo x="0" y="21258"/>
                <wp:lineTo x="21275" y="21258"/>
                <wp:lineTo x="21275" y="0"/>
                <wp:lineTo x="0" y="0"/>
              </wp:wrapPolygon>
            </wp:wrapTight>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viset.jpg"/>
                    <pic:cNvPicPr/>
                  </pic:nvPicPr>
                  <pic:blipFill>
                    <a:blip r:embed="rId12">
                      <a:extLst>
                        <a:ext uri="{28A0092B-C50C-407E-A947-70E740481C1C}">
                          <a14:useLocalDpi xmlns:a14="http://schemas.microsoft.com/office/drawing/2010/main" val="0"/>
                        </a:ext>
                      </a:extLst>
                    </a:blip>
                    <a:stretch>
                      <a:fillRect/>
                    </a:stretch>
                  </pic:blipFill>
                  <pic:spPr>
                    <a:xfrm>
                      <a:off x="0" y="0"/>
                      <a:ext cx="1605600" cy="1123200"/>
                    </a:xfrm>
                    <a:prstGeom prst="rect">
                      <a:avLst/>
                    </a:prstGeom>
                  </pic:spPr>
                </pic:pic>
              </a:graphicData>
            </a:graphic>
            <wp14:sizeRelH relativeFrom="margin">
              <wp14:pctWidth>0</wp14:pctWidth>
            </wp14:sizeRelH>
            <wp14:sizeRelV relativeFrom="margin">
              <wp14:pctHeight>0</wp14:pctHeight>
            </wp14:sizeRelV>
          </wp:anchor>
        </w:drawing>
      </w:r>
      <w:r w:rsidR="0038659B">
        <w:rPr>
          <w:rFonts w:ascii="Times New Roman" w:eastAsia="Times New Roman" w:hAnsi="Times New Roman" w:cs="Times New Roman"/>
          <w:bCs/>
          <w:sz w:val="24"/>
          <w:szCs w:val="24"/>
          <w:lang w:val="en-US"/>
        </w:rPr>
        <w:t>Prezentacija</w:t>
      </w:r>
      <w:r w:rsidR="00D71DC7" w:rsidRPr="00E3284E">
        <w:rPr>
          <w:rFonts w:ascii="Times New Roman" w:eastAsia="Times New Roman" w:hAnsi="Times New Roman" w:cs="Times New Roman"/>
          <w:bCs/>
          <w:sz w:val="24"/>
          <w:szCs w:val="24"/>
          <w:lang w:val="en-US"/>
        </w:rPr>
        <w:t xml:space="preserve"> performansa nastalih tokom dvogodišnjeg evropskog projekta „ViSet - upotreba</w:t>
      </w:r>
      <w:r w:rsidR="0038659B">
        <w:rPr>
          <w:rFonts w:ascii="Times New Roman" w:eastAsia="Times New Roman" w:hAnsi="Times New Roman" w:cs="Times New Roman"/>
          <w:bCs/>
          <w:sz w:val="24"/>
          <w:szCs w:val="24"/>
          <w:lang w:val="en-US"/>
        </w:rPr>
        <w:t xml:space="preserve"> novih tehnologija u teatru" se održava</w:t>
      </w:r>
      <w:r w:rsidR="00D71DC7" w:rsidRPr="00E3284E">
        <w:rPr>
          <w:rFonts w:ascii="Times New Roman" w:eastAsia="Times New Roman" w:hAnsi="Times New Roman" w:cs="Times New Roman"/>
          <w:bCs/>
          <w:sz w:val="24"/>
          <w:szCs w:val="24"/>
          <w:lang w:val="en-US"/>
        </w:rPr>
        <w:t xml:space="preserve"> od 17. do 19. oktobra u Novom Sadu i Sremskim Karlovcima pod nazivom "ViSet Showcase".</w:t>
      </w:r>
      <w:r w:rsidR="00E3284E">
        <w:rPr>
          <w:rFonts w:ascii="Times New Roman" w:eastAsia="Times New Roman" w:hAnsi="Times New Roman" w:cs="Times New Roman"/>
          <w:bCs/>
          <w:sz w:val="24"/>
          <w:szCs w:val="24"/>
          <w:lang w:val="en-US"/>
        </w:rPr>
        <w:t xml:space="preserve"> </w:t>
      </w:r>
      <w:r w:rsidR="00D71DC7" w:rsidRPr="00D71DC7">
        <w:rPr>
          <w:rFonts w:ascii="Times New Roman" w:eastAsia="Times New Roman" w:hAnsi="Times New Roman" w:cs="Times New Roman"/>
          <w:bCs/>
          <w:sz w:val="24"/>
          <w:szCs w:val="24"/>
          <w:lang w:val="en-US"/>
        </w:rPr>
        <w:t>Projekat "ViSet" partnerski realizuju "Laba - Libera Accademia di Belle Arti" iz Italije, "Koniclab" iz Španije, "Pacific Stream" iz Velike Britanije, Fakultet za menadžment iz Sremskih Karlovaca i udruženje "Kulturanova" iz Novog Sada, a ima za cilj promociju korišćenje naprednih digitalnih tehnologija u različitim umetničkim formama i raznim kulturnim okruženjima</w:t>
      </w:r>
      <w:r w:rsidR="00E3284E">
        <w:rPr>
          <w:rFonts w:ascii="Times New Roman" w:eastAsia="Times New Roman" w:hAnsi="Times New Roman" w:cs="Times New Roman"/>
          <w:bCs/>
          <w:sz w:val="24"/>
          <w:szCs w:val="24"/>
          <w:lang w:val="en-US"/>
        </w:rPr>
        <w:t xml:space="preserve">. </w:t>
      </w:r>
      <w:r w:rsidR="00D71DC7" w:rsidRPr="00D71DC7">
        <w:rPr>
          <w:rFonts w:ascii="Times New Roman" w:eastAsia="Times New Roman" w:hAnsi="Times New Roman" w:cs="Times New Roman"/>
          <w:bCs/>
          <w:sz w:val="24"/>
          <w:szCs w:val="24"/>
          <w:lang w:val="en-US"/>
        </w:rPr>
        <w:t>P</w:t>
      </w:r>
      <w:r w:rsidR="00E3284E">
        <w:rPr>
          <w:rFonts w:ascii="Times New Roman" w:eastAsia="Times New Roman" w:hAnsi="Times New Roman" w:cs="Times New Roman"/>
          <w:bCs/>
          <w:sz w:val="24"/>
          <w:szCs w:val="24"/>
          <w:lang w:val="en-US"/>
        </w:rPr>
        <w:t>rogram "ViSet Showcase"-a poč</w:t>
      </w:r>
      <w:r w:rsidR="00D71DC7" w:rsidRPr="00D71DC7">
        <w:rPr>
          <w:rFonts w:ascii="Times New Roman" w:eastAsia="Times New Roman" w:hAnsi="Times New Roman" w:cs="Times New Roman"/>
          <w:bCs/>
          <w:sz w:val="24"/>
          <w:szCs w:val="24"/>
          <w:lang w:val="en-US"/>
        </w:rPr>
        <w:t>e</w:t>
      </w:r>
      <w:r w:rsidR="00E3284E">
        <w:rPr>
          <w:rFonts w:ascii="Times New Roman" w:eastAsia="Times New Roman" w:hAnsi="Times New Roman" w:cs="Times New Roman"/>
          <w:bCs/>
          <w:sz w:val="24"/>
          <w:szCs w:val="24"/>
          <w:lang w:val="en-US"/>
        </w:rPr>
        <w:t>o je u ponedeljak u 17 časova, kada je održana</w:t>
      </w:r>
      <w:r w:rsidR="00D71DC7" w:rsidRPr="00D71DC7">
        <w:rPr>
          <w:rFonts w:ascii="Times New Roman" w:eastAsia="Times New Roman" w:hAnsi="Times New Roman" w:cs="Times New Roman"/>
          <w:bCs/>
          <w:sz w:val="24"/>
          <w:szCs w:val="24"/>
          <w:lang w:val="en-US"/>
        </w:rPr>
        <w:t xml:space="preserve"> konferencija za medije u amfiteatru Fakulteta za menadžment u Sremskim Karlovcima.</w:t>
      </w:r>
      <w:r w:rsidR="0038659B">
        <w:rPr>
          <w:rFonts w:ascii="Times New Roman" w:eastAsia="Times New Roman" w:hAnsi="Times New Roman" w:cs="Times New Roman"/>
          <w:bCs/>
          <w:sz w:val="24"/>
          <w:szCs w:val="24"/>
          <w:lang w:val="en-US"/>
        </w:rPr>
        <w:t xml:space="preserve"> </w:t>
      </w:r>
      <w:r w:rsidR="00D71DC7" w:rsidRPr="00D71DC7">
        <w:rPr>
          <w:rFonts w:ascii="Times New Roman" w:eastAsia="Times New Roman" w:hAnsi="Times New Roman" w:cs="Times New Roman"/>
          <w:bCs/>
          <w:sz w:val="24"/>
          <w:szCs w:val="24"/>
          <w:lang w:val="en-US"/>
        </w:rPr>
        <w:t>U utorak 18. oktobra, u Gimnaziji</w:t>
      </w:r>
      <w:r w:rsidR="00E3284E">
        <w:rPr>
          <w:rFonts w:ascii="Times New Roman" w:eastAsia="Times New Roman" w:hAnsi="Times New Roman" w:cs="Times New Roman"/>
          <w:bCs/>
          <w:sz w:val="24"/>
          <w:szCs w:val="24"/>
          <w:lang w:val="en-US"/>
        </w:rPr>
        <w:t xml:space="preserve"> "Laza Kostić" u Novom Sadu su</w:t>
      </w:r>
      <w:r w:rsidR="00D71DC7" w:rsidRPr="00D71DC7">
        <w:rPr>
          <w:rFonts w:ascii="Times New Roman" w:eastAsia="Times New Roman" w:hAnsi="Times New Roman" w:cs="Times New Roman"/>
          <w:bCs/>
          <w:sz w:val="24"/>
          <w:szCs w:val="24"/>
          <w:lang w:val="en-US"/>
        </w:rPr>
        <w:t xml:space="preserve"> predstavljena dva performansa - „Superheroj našeg doba" Kulturanove i Fakulteta za menadžement i performans Laba Akademije iz Breše, Italija. Program</w:t>
      </w:r>
      <w:r w:rsidR="00E3284E">
        <w:rPr>
          <w:rFonts w:ascii="Times New Roman" w:eastAsia="Times New Roman" w:hAnsi="Times New Roman" w:cs="Times New Roman"/>
          <w:bCs/>
          <w:sz w:val="24"/>
          <w:szCs w:val="24"/>
          <w:lang w:val="en-US"/>
        </w:rPr>
        <w:t xml:space="preserve"> je  počeo</w:t>
      </w:r>
      <w:r w:rsidR="00D71DC7" w:rsidRPr="00D71DC7">
        <w:rPr>
          <w:rFonts w:ascii="Times New Roman" w:eastAsia="Times New Roman" w:hAnsi="Times New Roman" w:cs="Times New Roman"/>
          <w:bCs/>
          <w:sz w:val="24"/>
          <w:szCs w:val="24"/>
          <w:lang w:val="en-US"/>
        </w:rPr>
        <w:t xml:space="preserve"> u 16.30 časova.</w:t>
      </w:r>
      <w:r w:rsidR="00E3284E">
        <w:rPr>
          <w:rFonts w:ascii="Times New Roman" w:eastAsia="Times New Roman" w:hAnsi="Times New Roman" w:cs="Times New Roman"/>
          <w:bCs/>
          <w:sz w:val="24"/>
          <w:szCs w:val="24"/>
          <w:lang w:val="en-US"/>
        </w:rPr>
        <w:t xml:space="preserve"> </w:t>
      </w:r>
      <w:r w:rsidR="00D71DC7" w:rsidRPr="00D71DC7">
        <w:rPr>
          <w:rFonts w:ascii="Times New Roman" w:eastAsia="Times New Roman" w:hAnsi="Times New Roman" w:cs="Times New Roman"/>
          <w:bCs/>
          <w:sz w:val="24"/>
          <w:szCs w:val="24"/>
          <w:lang w:val="en-US"/>
        </w:rPr>
        <w:t>Takođe u Gimnaziji "Laza Kostić" u Novom Sadu,</w:t>
      </w:r>
      <w:r w:rsidR="0038659B">
        <w:rPr>
          <w:rFonts w:ascii="Times New Roman" w:eastAsia="Times New Roman" w:hAnsi="Times New Roman" w:cs="Times New Roman"/>
          <w:bCs/>
          <w:sz w:val="24"/>
          <w:szCs w:val="24"/>
          <w:lang w:val="en-US"/>
        </w:rPr>
        <w:t xml:space="preserve"> a</w:t>
      </w:r>
      <w:r w:rsidR="00D71DC7" w:rsidRPr="00D71DC7">
        <w:rPr>
          <w:rFonts w:ascii="Times New Roman" w:eastAsia="Times New Roman" w:hAnsi="Times New Roman" w:cs="Times New Roman"/>
          <w:bCs/>
          <w:sz w:val="24"/>
          <w:szCs w:val="24"/>
          <w:lang w:val="en-US"/>
        </w:rPr>
        <w:t xml:space="preserve"> u sredu 19. oktobra, publika će biti u prilici da pogleda prezentaciju instalacije </w:t>
      </w:r>
      <w:r w:rsidR="00D71DC7" w:rsidRPr="00D71DC7">
        <w:rPr>
          <w:rFonts w:ascii="Times New Roman" w:eastAsia="Times New Roman" w:hAnsi="Times New Roman" w:cs="Times New Roman"/>
          <w:bCs/>
          <w:sz w:val="24"/>
          <w:szCs w:val="24"/>
          <w:lang w:val="en-US"/>
        </w:rPr>
        <w:lastRenderedPageBreak/>
        <w:t>„Hipernatural" KònicThtr iz Barselone i performansa „Alhemičar" umetničkih kolektiva „The Lemon Collective" i „Bring The Fire Project" iz Liverpula.</w:t>
      </w:r>
      <w:r w:rsidR="00E3284E">
        <w:rPr>
          <w:rFonts w:ascii="Times New Roman" w:eastAsia="Times New Roman" w:hAnsi="Times New Roman" w:cs="Times New Roman"/>
          <w:bCs/>
          <w:sz w:val="24"/>
          <w:szCs w:val="24"/>
          <w:lang w:val="en-US"/>
        </w:rPr>
        <w:t xml:space="preserve"> </w:t>
      </w:r>
    </w:p>
    <w:p w:rsidR="00D71DC7" w:rsidRPr="00D71DC7" w:rsidRDefault="00D71DC7" w:rsidP="0038659B">
      <w:pPr>
        <w:spacing w:after="0" w:line="240" w:lineRule="auto"/>
        <w:ind w:firstLine="720"/>
        <w:jc w:val="both"/>
        <w:rPr>
          <w:rFonts w:ascii="Times New Roman" w:eastAsia="Times New Roman" w:hAnsi="Times New Roman" w:cs="Times New Roman"/>
          <w:bCs/>
          <w:sz w:val="24"/>
          <w:szCs w:val="24"/>
          <w:lang w:val="en-US"/>
        </w:rPr>
      </w:pPr>
      <w:r w:rsidRPr="00D71DC7">
        <w:rPr>
          <w:rFonts w:ascii="Times New Roman" w:eastAsia="Times New Roman" w:hAnsi="Times New Roman" w:cs="Times New Roman"/>
          <w:bCs/>
          <w:sz w:val="24"/>
          <w:szCs w:val="24"/>
          <w:lang w:val="en-US"/>
        </w:rPr>
        <w:t>Detaljnije informacije o programu mogu se pronaći na zvaničn</w:t>
      </w:r>
      <w:r w:rsidRPr="00E3284E">
        <w:rPr>
          <w:rFonts w:ascii="Times New Roman" w:eastAsia="Times New Roman" w:hAnsi="Times New Roman" w:cs="Times New Roman"/>
          <w:bCs/>
          <w:sz w:val="24"/>
          <w:szCs w:val="24"/>
          <w:lang w:val="en-US"/>
        </w:rPr>
        <w:t>om</w:t>
      </w:r>
      <w:r w:rsidR="00E3284E" w:rsidRPr="00E3284E">
        <w:rPr>
          <w:rFonts w:ascii="Times New Roman" w:eastAsia="Times New Roman" w:hAnsi="Times New Roman" w:cs="Times New Roman"/>
          <w:bCs/>
          <w:sz w:val="24"/>
          <w:szCs w:val="24"/>
          <w:lang w:val="en-US"/>
        </w:rPr>
        <w:t xml:space="preserve"> </w:t>
      </w:r>
      <w:r w:rsidRPr="00E3284E">
        <w:rPr>
          <w:rFonts w:ascii="Times New Roman" w:eastAsia="Times New Roman" w:hAnsi="Times New Roman" w:cs="Times New Roman"/>
          <w:bCs/>
          <w:sz w:val="24"/>
          <w:szCs w:val="24"/>
          <w:lang w:val="en-US"/>
        </w:rPr>
        <w:t> sajtu</w:t>
      </w:r>
      <w:r w:rsidR="00E3284E" w:rsidRPr="00E3284E">
        <w:rPr>
          <w:rFonts w:ascii="Times New Roman" w:eastAsia="Times New Roman" w:hAnsi="Times New Roman" w:cs="Times New Roman"/>
          <w:bCs/>
          <w:sz w:val="24"/>
          <w:szCs w:val="24"/>
          <w:lang w:val="en-US"/>
        </w:rPr>
        <w:t xml:space="preserve"> </w:t>
      </w:r>
      <w:r w:rsidRPr="00E3284E">
        <w:rPr>
          <w:rFonts w:ascii="Times New Roman" w:eastAsia="Times New Roman" w:hAnsi="Times New Roman" w:cs="Times New Roman"/>
          <w:bCs/>
          <w:sz w:val="24"/>
          <w:szCs w:val="24"/>
          <w:lang w:val="en-US"/>
        </w:rPr>
        <w:t>projekta.</w:t>
      </w:r>
      <w:r w:rsidR="00E3284E">
        <w:rPr>
          <w:rFonts w:ascii="Times New Roman" w:eastAsia="Times New Roman" w:hAnsi="Times New Roman" w:cs="Times New Roman"/>
          <w:bCs/>
          <w:sz w:val="24"/>
          <w:szCs w:val="24"/>
          <w:lang w:val="en-US"/>
        </w:rPr>
        <w:t xml:space="preserve"> </w:t>
      </w:r>
      <w:r w:rsidRPr="00D71DC7">
        <w:rPr>
          <w:rFonts w:ascii="Times New Roman" w:eastAsia="Times New Roman" w:hAnsi="Times New Roman" w:cs="Times New Roman"/>
          <w:bCs/>
          <w:sz w:val="24"/>
          <w:szCs w:val="24"/>
          <w:lang w:val="en-US"/>
        </w:rPr>
        <w:t>"ViSet" su u Srbiji podržali Evropska Komisija kroz program Kreativna Evropa, Ministarstvo kulture i informisanja Republike Srbije i Pokrajinski sekretarijat za nauku i tehnološki razvoj.</w:t>
      </w:r>
    </w:p>
    <w:p w:rsidR="00D71DC7" w:rsidRPr="00D71DC7" w:rsidRDefault="00D71DC7" w:rsidP="00D71DC7">
      <w:pPr>
        <w:spacing w:after="0" w:line="240" w:lineRule="auto"/>
        <w:jc w:val="both"/>
        <w:rPr>
          <w:rFonts w:ascii="Times New Roman" w:eastAsia="Times New Roman" w:hAnsi="Times New Roman" w:cs="Times New Roman"/>
          <w:bCs/>
          <w:sz w:val="24"/>
          <w:szCs w:val="24"/>
          <w:lang w:val="en-US"/>
        </w:rPr>
      </w:pPr>
    </w:p>
    <w:p w:rsidR="00D71DC7" w:rsidRPr="002A19C0" w:rsidRDefault="00D71DC7" w:rsidP="00D71DC7">
      <w:pPr>
        <w:spacing w:after="0" w:line="240" w:lineRule="auto"/>
        <w:jc w:val="center"/>
        <w:rPr>
          <w:rFonts w:ascii="Times New Roman" w:eastAsia="Times New Roman" w:hAnsi="Times New Roman" w:cs="Times New Roman"/>
          <w:b/>
          <w:bCs/>
          <w:color w:val="0000CC"/>
          <w:sz w:val="28"/>
          <w:szCs w:val="24"/>
          <w:lang w:val="en-US"/>
        </w:rPr>
      </w:pPr>
      <w:r w:rsidRPr="002A19C0">
        <w:rPr>
          <w:rFonts w:ascii="Times New Roman" w:eastAsia="Times New Roman" w:hAnsi="Times New Roman" w:cs="Times New Roman"/>
          <w:b/>
          <w:bCs/>
          <w:color w:val="0000CC"/>
          <w:sz w:val="28"/>
          <w:szCs w:val="24"/>
          <w:lang w:val="en-US"/>
        </w:rPr>
        <w:t xml:space="preserve">Prijave za konferenciju </w:t>
      </w:r>
      <w:r w:rsidR="001A67B3" w:rsidRPr="002A19C0">
        <w:rPr>
          <w:rFonts w:ascii="Times New Roman" w:eastAsia="Times New Roman" w:hAnsi="Times New Roman" w:cs="Times New Roman"/>
          <w:b/>
          <w:bCs/>
          <w:color w:val="0000CC"/>
          <w:sz w:val="28"/>
          <w:szCs w:val="24"/>
          <w:lang w:val="en-US"/>
        </w:rPr>
        <w:t>“</w:t>
      </w:r>
      <w:r w:rsidRPr="002A19C0">
        <w:rPr>
          <w:rFonts w:ascii="Times New Roman" w:eastAsia="Times New Roman" w:hAnsi="Times New Roman" w:cs="Times New Roman"/>
          <w:b/>
          <w:bCs/>
          <w:color w:val="0000CC"/>
          <w:sz w:val="28"/>
          <w:szCs w:val="24"/>
          <w:lang w:val="en-US"/>
        </w:rPr>
        <w:t>Nove</w:t>
      </w:r>
      <w:r w:rsidR="001A67B3" w:rsidRPr="002A19C0">
        <w:rPr>
          <w:rFonts w:ascii="Times New Roman" w:eastAsia="Times New Roman" w:hAnsi="Times New Roman" w:cs="Times New Roman"/>
          <w:b/>
          <w:bCs/>
          <w:color w:val="0000CC"/>
          <w:sz w:val="28"/>
          <w:szCs w:val="24"/>
          <w:lang w:val="en-US"/>
        </w:rPr>
        <w:t xml:space="preserve"> tehnologije u obrazovanju 2017”</w:t>
      </w:r>
    </w:p>
    <w:p w:rsidR="00D71DC7" w:rsidRPr="00D71DC7" w:rsidRDefault="00D71DC7" w:rsidP="00D71DC7">
      <w:pPr>
        <w:spacing w:after="0" w:line="240" w:lineRule="auto"/>
        <w:jc w:val="both"/>
        <w:rPr>
          <w:rFonts w:ascii="Times New Roman" w:eastAsia="Times New Roman" w:hAnsi="Times New Roman" w:cs="Times New Roman"/>
          <w:bCs/>
          <w:sz w:val="24"/>
          <w:szCs w:val="24"/>
          <w:lang w:val="en-US"/>
        </w:rPr>
      </w:pPr>
    </w:p>
    <w:p w:rsidR="00D71DC7" w:rsidRPr="00D71DC7" w:rsidRDefault="00D71DC7" w:rsidP="00D71DC7">
      <w:pPr>
        <w:spacing w:after="0" w:line="240" w:lineRule="auto"/>
        <w:ind w:firstLine="720"/>
        <w:jc w:val="both"/>
        <w:rPr>
          <w:rFonts w:ascii="Times New Roman" w:eastAsia="Times New Roman" w:hAnsi="Times New Roman" w:cs="Times New Roman"/>
          <w:bCs/>
          <w:sz w:val="24"/>
          <w:szCs w:val="24"/>
          <w:lang w:val="en-US"/>
        </w:rPr>
      </w:pPr>
      <w:r w:rsidRPr="00D71DC7">
        <w:rPr>
          <w:rFonts w:ascii="Times New Roman" w:eastAsia="Times New Roman" w:hAnsi="Times New Roman" w:cs="Times New Roman"/>
          <w:bCs/>
          <w:sz w:val="24"/>
          <w:szCs w:val="24"/>
          <w:lang w:val="en-US"/>
        </w:rPr>
        <w:t>British Council organizuje četvrtu po redu međunarodnu konferenciju i sajam "Nove tehnologije u obrazovanju", koja će se održati u Belexpocentru i prostorijama hotela Holiday Inn u Beogradu od 9. do 11. februara 2017. godine. Rok za prijavu predavača je 21. oktobar, a posetioci mogu da se prijave do 20. januara 2017. godine. Događaj "Nove tehnologije u obrazovanju" ima za cilj unapređenje kvaliteta obrazovanja u Srbiji kroz upotrebu informaciono-komunikacionih tehnologija, kaže se u najavi. Konferencija nastoji na pomogne razvoj nastavnog i nenastavnog osoblja u predškolskim ustanovama, školama, univerzitetima i drugim organizacijama koji se bave obrazovanjem kako bi podstakli kretivnost i inovacije, osavremenili proces učenja i na što bolji način iskoristili mogućnosti koje nove tehnologije pružaju. Glavne teme ovogodišnje konferencije biće upotreba informaciono-komunikacionih tehnologija u predškolskom obrazovanju, osnovnom i srednjem obrazovanju, visokom obrazovanju, inkluzivnom obrazovaju, razvoju liderstva u školama i razvoju ljudskih resursa.</w:t>
      </w:r>
    </w:p>
    <w:p w:rsidR="00D71DC7" w:rsidRPr="00D71DC7" w:rsidRDefault="00D71DC7" w:rsidP="00D71DC7">
      <w:pPr>
        <w:spacing w:after="0" w:line="240" w:lineRule="auto"/>
        <w:ind w:firstLine="720"/>
        <w:jc w:val="both"/>
        <w:rPr>
          <w:rFonts w:ascii="Times New Roman" w:eastAsia="Times New Roman" w:hAnsi="Times New Roman" w:cs="Times New Roman"/>
          <w:bCs/>
          <w:sz w:val="24"/>
          <w:szCs w:val="24"/>
          <w:lang w:val="en-US"/>
        </w:rPr>
      </w:pPr>
      <w:r w:rsidRPr="00D71DC7">
        <w:rPr>
          <w:rFonts w:ascii="Times New Roman" w:eastAsia="Times New Roman" w:hAnsi="Times New Roman" w:cs="Times New Roman"/>
          <w:bCs/>
          <w:sz w:val="24"/>
          <w:szCs w:val="24"/>
          <w:lang w:val="en-US"/>
        </w:rPr>
        <w:t>U okviru konferencije organizovaće se i sajamski program, gde će svoja rešenja predstaviti kompanije, izdavačke kuće i obrazovne institucije iz regiona i sveta. Teme će biti prezentovane na srpskom i engleskom jeziku, a učešće na konferenciji je besplatno. Oni koji imaju interesantnu ideju, rešenje ili priču koju bi želeli da podele sa drugima, pozvani su da se prijave kao predavači. Svi zainteresovani za učešće na konferenciji u svojstvu posetilaca takođe treba da popune prijavu, koja se može pronaći na zvaničnom </w:t>
      </w:r>
      <w:hyperlink r:id="rId13" w:tooltip="sajtu" w:history="1">
        <w:r w:rsidRPr="00E3284E">
          <w:rPr>
            <w:rFonts w:ascii="Times New Roman" w:eastAsia="Times New Roman" w:hAnsi="Times New Roman" w:cs="Times New Roman"/>
            <w:bCs/>
            <w:sz w:val="24"/>
            <w:szCs w:val="24"/>
            <w:lang w:val="en-US"/>
          </w:rPr>
          <w:t>sajtu</w:t>
        </w:r>
      </w:hyperlink>
      <w:r w:rsidRPr="00D71DC7">
        <w:rPr>
          <w:rFonts w:ascii="Times New Roman" w:eastAsia="Times New Roman" w:hAnsi="Times New Roman" w:cs="Times New Roman"/>
          <w:bCs/>
          <w:sz w:val="24"/>
          <w:szCs w:val="24"/>
          <w:lang w:val="en-US"/>
        </w:rPr>
        <w:t> događaja.</w:t>
      </w:r>
    </w:p>
    <w:p w:rsidR="00D71DC7" w:rsidRPr="00D71DC7" w:rsidRDefault="00D71DC7" w:rsidP="00D71DC7">
      <w:pPr>
        <w:spacing w:after="0" w:line="240" w:lineRule="auto"/>
        <w:ind w:firstLine="720"/>
        <w:jc w:val="both"/>
        <w:rPr>
          <w:rFonts w:ascii="Times New Roman" w:eastAsia="Times New Roman" w:hAnsi="Times New Roman" w:cs="Times New Roman"/>
          <w:bCs/>
          <w:sz w:val="24"/>
          <w:szCs w:val="24"/>
          <w:lang w:val="en-US"/>
        </w:rPr>
      </w:pPr>
      <w:r w:rsidRPr="00D71DC7">
        <w:rPr>
          <w:rFonts w:ascii="Times New Roman" w:eastAsia="Times New Roman" w:hAnsi="Times New Roman" w:cs="Times New Roman"/>
          <w:bCs/>
          <w:sz w:val="24"/>
          <w:szCs w:val="24"/>
          <w:lang w:val="en-US"/>
        </w:rPr>
        <w:t>Konferenciju i sajam organizuje British Council u saradnji sa Britanskom ambasadom u Beogradu, Timom za socijalno uključivanje i smanjenje siromaštva Vlade Republike Srbije, Ministarstvom prosvete, nauke i tehnološkog razvoja, Ministarstvom trgovine, turizma i telekomunikacija, Centrom za promociju nauke, Privrednom komorom Srbije, kompanijom Skills i drugim partnerima.</w:t>
      </w:r>
    </w:p>
    <w:p w:rsidR="00D71DC7" w:rsidRPr="00D71DC7" w:rsidRDefault="00D71DC7" w:rsidP="00D71DC7">
      <w:pPr>
        <w:spacing w:after="0" w:line="240" w:lineRule="auto"/>
        <w:jc w:val="both"/>
        <w:rPr>
          <w:rFonts w:ascii="Times New Roman" w:eastAsia="Times New Roman" w:hAnsi="Times New Roman" w:cs="Times New Roman"/>
          <w:bCs/>
          <w:sz w:val="24"/>
          <w:szCs w:val="24"/>
          <w:lang w:val="en-US"/>
        </w:rPr>
      </w:pPr>
    </w:p>
    <w:p w:rsidR="00D71DC7" w:rsidRPr="002A19C0" w:rsidRDefault="00D71DC7" w:rsidP="00D71DC7">
      <w:pPr>
        <w:spacing w:after="0" w:line="240" w:lineRule="auto"/>
        <w:jc w:val="center"/>
        <w:rPr>
          <w:rFonts w:ascii="Times New Roman" w:eastAsia="Times New Roman" w:hAnsi="Times New Roman" w:cs="Times New Roman"/>
          <w:b/>
          <w:bCs/>
          <w:color w:val="0000CC"/>
          <w:sz w:val="28"/>
          <w:szCs w:val="24"/>
          <w:lang w:val="en-US"/>
        </w:rPr>
      </w:pPr>
      <w:r w:rsidRPr="002A19C0">
        <w:rPr>
          <w:rFonts w:ascii="Times New Roman" w:eastAsia="Times New Roman" w:hAnsi="Times New Roman" w:cs="Times New Roman"/>
          <w:b/>
          <w:bCs/>
          <w:color w:val="0000CC"/>
          <w:sz w:val="28"/>
          <w:szCs w:val="24"/>
          <w:lang w:val="en-US"/>
        </w:rPr>
        <w:t>Hrvati opet svojataju Andrića</w:t>
      </w:r>
      <w:r w:rsidR="0038659B">
        <w:rPr>
          <w:rFonts w:ascii="Times New Roman" w:eastAsia="Times New Roman" w:hAnsi="Times New Roman" w:cs="Times New Roman"/>
          <w:b/>
          <w:bCs/>
          <w:color w:val="0000CC"/>
          <w:sz w:val="28"/>
          <w:szCs w:val="24"/>
          <w:lang w:val="en-US"/>
        </w:rPr>
        <w:t>: Čiji je naš Andrić</w:t>
      </w:r>
      <w:r w:rsidRPr="002A19C0">
        <w:rPr>
          <w:rFonts w:ascii="Times New Roman" w:eastAsia="Times New Roman" w:hAnsi="Times New Roman" w:cs="Times New Roman"/>
          <w:b/>
          <w:bCs/>
          <w:color w:val="0000CC"/>
          <w:sz w:val="28"/>
          <w:szCs w:val="24"/>
          <w:lang w:val="en-US"/>
        </w:rPr>
        <w:t xml:space="preserve"> </w:t>
      </w:r>
    </w:p>
    <w:p w:rsidR="00D71DC7" w:rsidRPr="00D71DC7" w:rsidRDefault="00D71DC7" w:rsidP="00D71DC7">
      <w:pPr>
        <w:spacing w:after="0" w:line="240" w:lineRule="auto"/>
        <w:ind w:firstLine="720"/>
        <w:jc w:val="both"/>
        <w:rPr>
          <w:rFonts w:ascii="Times New Roman" w:eastAsia="Times New Roman" w:hAnsi="Times New Roman" w:cs="Times New Roman"/>
          <w:bCs/>
          <w:sz w:val="24"/>
          <w:szCs w:val="24"/>
          <w:lang w:val="en-US"/>
        </w:rPr>
      </w:pPr>
    </w:p>
    <w:p w:rsidR="0038659B" w:rsidRDefault="00CA22CC" w:rsidP="0038659B">
      <w:pPr>
        <w:spacing w:after="0" w:line="240" w:lineRule="auto"/>
        <w:ind w:firstLine="720"/>
        <w:jc w:val="both"/>
        <w:rPr>
          <w:rFonts w:ascii="Times New Roman" w:eastAsia="Times New Roman" w:hAnsi="Times New Roman" w:cs="Times New Roman"/>
          <w:bCs/>
          <w:sz w:val="24"/>
          <w:szCs w:val="24"/>
          <w:lang w:val="en-US"/>
        </w:rPr>
      </w:pPr>
      <w:r>
        <w:rPr>
          <w:rFonts w:ascii="Times New Roman" w:eastAsia="Times New Roman" w:hAnsi="Times New Roman" w:cs="Times New Roman"/>
          <w:bCs/>
          <w:noProof/>
          <w:sz w:val="24"/>
          <w:szCs w:val="24"/>
          <w:lang w:eastAsia="sr-Latn-RS"/>
        </w:rPr>
        <w:drawing>
          <wp:anchor distT="0" distB="0" distL="114300" distR="114300" simplePos="0" relativeHeight="251660800" behindDoc="1" locked="0" layoutInCell="1" allowOverlap="1" wp14:anchorId="1ED2891F" wp14:editId="0DE32C5A">
            <wp:simplePos x="0" y="0"/>
            <wp:positionH relativeFrom="column">
              <wp:posOffset>4400550</wp:posOffset>
            </wp:positionH>
            <wp:positionV relativeFrom="paragraph">
              <wp:posOffset>9525</wp:posOffset>
            </wp:positionV>
            <wp:extent cx="1717200" cy="1123200"/>
            <wp:effectExtent l="0" t="0" r="0" b="1270"/>
            <wp:wrapTight wrapText="bothSides">
              <wp:wrapPolygon edited="0">
                <wp:start x="0" y="0"/>
                <wp:lineTo x="0" y="21258"/>
                <wp:lineTo x="21328" y="21258"/>
                <wp:lineTo x="21328" y="0"/>
                <wp:lineTo x="0" y="0"/>
              </wp:wrapPolygon>
            </wp:wrapTight>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hrvati.jpg"/>
                    <pic:cNvPicPr/>
                  </pic:nvPicPr>
                  <pic:blipFill>
                    <a:blip r:embed="rId14">
                      <a:extLst>
                        <a:ext uri="{28A0092B-C50C-407E-A947-70E740481C1C}">
                          <a14:useLocalDpi xmlns:a14="http://schemas.microsoft.com/office/drawing/2010/main" val="0"/>
                        </a:ext>
                      </a:extLst>
                    </a:blip>
                    <a:stretch>
                      <a:fillRect/>
                    </a:stretch>
                  </pic:blipFill>
                  <pic:spPr>
                    <a:xfrm>
                      <a:off x="0" y="0"/>
                      <a:ext cx="1717200" cy="1123200"/>
                    </a:xfrm>
                    <a:prstGeom prst="rect">
                      <a:avLst/>
                    </a:prstGeom>
                  </pic:spPr>
                </pic:pic>
              </a:graphicData>
            </a:graphic>
            <wp14:sizeRelH relativeFrom="margin">
              <wp14:pctWidth>0</wp14:pctWidth>
            </wp14:sizeRelH>
            <wp14:sizeRelV relativeFrom="margin">
              <wp14:pctHeight>0</wp14:pctHeight>
            </wp14:sizeRelV>
          </wp:anchor>
        </w:drawing>
      </w:r>
      <w:r w:rsidR="00D71DC7" w:rsidRPr="00D71DC7">
        <w:rPr>
          <w:rFonts w:ascii="Times New Roman" w:eastAsia="Times New Roman" w:hAnsi="Times New Roman" w:cs="Times New Roman"/>
          <w:bCs/>
          <w:sz w:val="24"/>
          <w:szCs w:val="24"/>
          <w:lang w:val="en-US"/>
        </w:rPr>
        <w:t>Monografija "Gospodar priče" hrvatskog akademika Krešimira Nemeca donosi biografiju Ive Andrića baziranu na brojnim istorijski nerelevantnim činjenicama te proizvoljnim zaključcima, slažu se sagovornici "Blica". Predstavljajući svoju knjigu, hrvatski akademik je izneo tezu da je tokom tridesetih godina prošlog veka Andrić išao u franjevačku crkvu sv. Ante u Bregalničkoj ulici u Beogradu te da je održavao prisne kontakte s beogradskim franjevcima, što je po njemu dokaz da čuveni pisac nikada nije prešao na pravoslavlje.</w:t>
      </w:r>
    </w:p>
    <w:p w:rsidR="00D71DC7" w:rsidRPr="00D71DC7" w:rsidRDefault="00D71DC7" w:rsidP="0038659B">
      <w:pPr>
        <w:spacing w:after="0" w:line="240" w:lineRule="auto"/>
        <w:ind w:firstLine="720"/>
        <w:jc w:val="both"/>
        <w:rPr>
          <w:rFonts w:ascii="Times New Roman" w:eastAsia="Times New Roman" w:hAnsi="Times New Roman" w:cs="Times New Roman"/>
          <w:bCs/>
          <w:sz w:val="24"/>
          <w:szCs w:val="24"/>
          <w:lang w:val="en-US"/>
        </w:rPr>
      </w:pPr>
      <w:r w:rsidRPr="00D71DC7">
        <w:rPr>
          <w:rFonts w:ascii="Times New Roman" w:eastAsia="Times New Roman" w:hAnsi="Times New Roman" w:cs="Times New Roman"/>
          <w:bCs/>
          <w:sz w:val="24"/>
          <w:szCs w:val="24"/>
          <w:lang w:val="en-US"/>
        </w:rPr>
        <w:t>- Što se tiče njegovog religijskog opredeljenja, nema pouzdanih informacija, pa ne bih to ni da komentarišem, a i to je intimna stvar svakog čoveka. Što se tiče franjevaca, oni su bili Andrićeva opsesivna literarna tema, imao je afinitet prema njima i glupo je prema tome izvlačiti bilo kakve konsekvence. Ta tendencija prisvajanja je konstantno prisutna ali to je jalov posao jer se Andrić sam opredelio - kaže književnik Vladimir Kecmanović, koji je proučavao Andrića pripremajući roman "Kainov ožiljak".</w:t>
      </w:r>
    </w:p>
    <w:p w:rsidR="00D71DC7" w:rsidRPr="00D71DC7" w:rsidRDefault="00D71DC7" w:rsidP="00D71DC7">
      <w:pPr>
        <w:spacing w:after="0" w:line="240" w:lineRule="auto"/>
        <w:ind w:firstLine="720"/>
        <w:jc w:val="both"/>
        <w:rPr>
          <w:rFonts w:ascii="Times New Roman" w:eastAsia="Times New Roman" w:hAnsi="Times New Roman" w:cs="Times New Roman"/>
          <w:bCs/>
          <w:sz w:val="24"/>
          <w:szCs w:val="24"/>
          <w:lang w:val="en-US"/>
        </w:rPr>
      </w:pPr>
      <w:r w:rsidRPr="00D71DC7">
        <w:rPr>
          <w:rFonts w:ascii="Times New Roman" w:eastAsia="Times New Roman" w:hAnsi="Times New Roman" w:cs="Times New Roman"/>
          <w:bCs/>
          <w:sz w:val="24"/>
          <w:szCs w:val="24"/>
          <w:lang w:val="en-US"/>
        </w:rPr>
        <w:t xml:space="preserve">Iako se Ivo Andrić nikada nije verski izjašnjavao, poznato je da postoje njegova lična dokumenta: lična karta (1951), vojna knjižica (1951), partijska knjižica (1954), izvodi iz matične knjige rođenih i venčanih, a u svima je u rubrici „narodnost” književnik upisao "srpska". Tačno je </w:t>
      </w:r>
      <w:r w:rsidRPr="00D71DC7">
        <w:rPr>
          <w:rFonts w:ascii="Times New Roman" w:eastAsia="Times New Roman" w:hAnsi="Times New Roman" w:cs="Times New Roman"/>
          <w:bCs/>
          <w:sz w:val="24"/>
          <w:szCs w:val="24"/>
          <w:lang w:val="en-US"/>
        </w:rPr>
        <w:lastRenderedPageBreak/>
        <w:t>da je Andrić došao iz Zagreba u Beograd i da je potekao iz hrvatske književnosti, iz tog šinjela, ali je takođe postao deo srpske književnosti, sa ijekavice je prešao na ekavicu i tolike godine je živeo u Beogradu.</w:t>
      </w:r>
    </w:p>
    <w:p w:rsidR="00D71DC7" w:rsidRPr="00D71DC7" w:rsidRDefault="00D71DC7" w:rsidP="00D71DC7">
      <w:pPr>
        <w:spacing w:after="0" w:line="240" w:lineRule="auto"/>
        <w:jc w:val="both"/>
        <w:rPr>
          <w:rFonts w:ascii="Times New Roman" w:eastAsia="Times New Roman" w:hAnsi="Times New Roman" w:cs="Times New Roman"/>
          <w:bCs/>
          <w:sz w:val="24"/>
          <w:szCs w:val="24"/>
          <w:lang w:val="en-US"/>
        </w:rPr>
      </w:pPr>
    </w:p>
    <w:p w:rsidR="00D71DC7" w:rsidRPr="002A19C0" w:rsidRDefault="0038659B" w:rsidP="00D71DC7">
      <w:pPr>
        <w:spacing w:after="0" w:line="240" w:lineRule="auto"/>
        <w:jc w:val="center"/>
        <w:rPr>
          <w:rFonts w:ascii="Times New Roman" w:eastAsia="Times New Roman" w:hAnsi="Times New Roman" w:cs="Times New Roman"/>
          <w:bCs/>
          <w:color w:val="0000CC"/>
          <w:sz w:val="28"/>
          <w:szCs w:val="24"/>
          <w:lang w:val="en-US"/>
        </w:rPr>
      </w:pPr>
      <w:r>
        <w:rPr>
          <w:rFonts w:ascii="Times New Roman" w:eastAsia="Times New Roman" w:hAnsi="Times New Roman" w:cs="Times New Roman"/>
          <w:b/>
          <w:bCs/>
          <w:color w:val="0000CC"/>
          <w:sz w:val="28"/>
          <w:szCs w:val="24"/>
          <w:lang w:val="en-US"/>
        </w:rPr>
        <w:t xml:space="preserve">“Blic”: </w:t>
      </w:r>
      <w:r w:rsidR="00D71DC7" w:rsidRPr="002A19C0">
        <w:rPr>
          <w:rFonts w:ascii="Times New Roman" w:eastAsia="Times New Roman" w:hAnsi="Times New Roman" w:cs="Times New Roman"/>
          <w:b/>
          <w:bCs/>
          <w:color w:val="0000CC"/>
          <w:sz w:val="28"/>
          <w:szCs w:val="24"/>
          <w:lang w:val="en-US"/>
        </w:rPr>
        <w:t>Osuđivati mlade ljude za to što ne rade potpuna je besmislica</w:t>
      </w:r>
    </w:p>
    <w:p w:rsidR="00D71DC7" w:rsidRPr="002A19C0" w:rsidRDefault="00D71DC7" w:rsidP="00D71DC7">
      <w:pPr>
        <w:spacing w:after="0" w:line="240" w:lineRule="auto"/>
        <w:jc w:val="both"/>
        <w:rPr>
          <w:rFonts w:ascii="Times New Roman" w:eastAsia="Times New Roman" w:hAnsi="Times New Roman" w:cs="Times New Roman"/>
          <w:bCs/>
          <w:color w:val="0000CC"/>
          <w:sz w:val="24"/>
          <w:szCs w:val="24"/>
          <w:lang w:val="en-US"/>
        </w:rPr>
      </w:pPr>
    </w:p>
    <w:p w:rsidR="00D71DC7" w:rsidRPr="00D71DC7" w:rsidRDefault="009F1587" w:rsidP="00D71DC7">
      <w:pPr>
        <w:spacing w:after="0" w:line="240" w:lineRule="auto"/>
        <w:ind w:firstLine="720"/>
        <w:jc w:val="both"/>
        <w:rPr>
          <w:rFonts w:ascii="Times New Roman" w:eastAsia="Times New Roman" w:hAnsi="Times New Roman" w:cs="Times New Roman"/>
          <w:bCs/>
          <w:sz w:val="24"/>
          <w:szCs w:val="24"/>
          <w:lang w:val="en-US"/>
        </w:rPr>
      </w:pPr>
      <w:r>
        <w:rPr>
          <w:rFonts w:ascii="Times New Roman" w:eastAsia="Times New Roman" w:hAnsi="Times New Roman" w:cs="Times New Roman"/>
          <w:bCs/>
          <w:noProof/>
          <w:sz w:val="24"/>
          <w:szCs w:val="24"/>
          <w:lang w:eastAsia="sr-Latn-RS"/>
        </w:rPr>
        <w:drawing>
          <wp:anchor distT="0" distB="0" distL="114300" distR="114300" simplePos="0" relativeHeight="251684864" behindDoc="1" locked="0" layoutInCell="1" allowOverlap="1">
            <wp:simplePos x="0" y="0"/>
            <wp:positionH relativeFrom="column">
              <wp:posOffset>4136390</wp:posOffset>
            </wp:positionH>
            <wp:positionV relativeFrom="paragraph">
              <wp:posOffset>48260</wp:posOffset>
            </wp:positionV>
            <wp:extent cx="1980000" cy="1072800"/>
            <wp:effectExtent l="0" t="0" r="1270" b="0"/>
            <wp:wrapTight wrapText="bothSides">
              <wp:wrapPolygon edited="0">
                <wp:start x="0" y="0"/>
                <wp:lineTo x="0" y="21101"/>
                <wp:lineTo x="21406" y="21101"/>
                <wp:lineTo x="21406" y="0"/>
                <wp:lineTo x="0" y="0"/>
              </wp:wrapPolygon>
            </wp:wrapTight>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blic.jpg"/>
                    <pic:cNvPicPr/>
                  </pic:nvPicPr>
                  <pic:blipFill>
                    <a:blip r:embed="rId15">
                      <a:extLst>
                        <a:ext uri="{28A0092B-C50C-407E-A947-70E740481C1C}">
                          <a14:useLocalDpi xmlns:a14="http://schemas.microsoft.com/office/drawing/2010/main" val="0"/>
                        </a:ext>
                      </a:extLst>
                    </a:blip>
                    <a:stretch>
                      <a:fillRect/>
                    </a:stretch>
                  </pic:blipFill>
                  <pic:spPr>
                    <a:xfrm>
                      <a:off x="0" y="0"/>
                      <a:ext cx="1980000" cy="1072800"/>
                    </a:xfrm>
                    <a:prstGeom prst="rect">
                      <a:avLst/>
                    </a:prstGeom>
                  </pic:spPr>
                </pic:pic>
              </a:graphicData>
            </a:graphic>
            <wp14:sizeRelH relativeFrom="margin">
              <wp14:pctWidth>0</wp14:pctWidth>
            </wp14:sizeRelH>
            <wp14:sizeRelV relativeFrom="margin">
              <wp14:pctHeight>0</wp14:pctHeight>
            </wp14:sizeRelV>
          </wp:anchor>
        </w:drawing>
      </w:r>
      <w:r w:rsidR="00D71DC7" w:rsidRPr="00D71DC7">
        <w:rPr>
          <w:rFonts w:ascii="Times New Roman" w:eastAsia="Times New Roman" w:hAnsi="Times New Roman" w:cs="Times New Roman"/>
          <w:bCs/>
          <w:sz w:val="24"/>
          <w:szCs w:val="24"/>
          <w:lang w:val="en-US"/>
        </w:rPr>
        <w:t>Zvanična statistika beleži da 150.000 mladih u Srbiji niti radi niti se obrazuje. Ovim podatkom već nekoliko meseci barataju, opet, zvaničnici. Od Vlade, preko Privredne komore, do profesora univerziteta. Svi su zapanjeni, zabrinuti, ozlojeđeni, ali niko ne nudi konkretan predlog, ideju. Nemaju cilj. Treba li u zemlji u kojoj loš obrazovni sistem opstaje, politika zapošljavanja ne postoji, a privreda stoji, krivicu svaliti na mlade ljude? Svakako, ne. Obrazovni sistem se godinama reformiše, ali nikako da se "evropeizuje". Rezultati - porazni. Do radnog mesta se i dalje dolazi s partijskom knjižicom, rođačkim vezama, plavom kovertom. Kvalifikacije - nebitne. Važniji su privatni interes, profit i zahtevi međunarodne zajednice. Dok se svima njima udovolji, ne ostade mesta za ovih 150.000 omladinaca. Na privredu, već odavno niko i ne računa. Fabrike su zatvorene.</w:t>
      </w:r>
    </w:p>
    <w:p w:rsidR="00D71DC7" w:rsidRPr="00D71DC7" w:rsidRDefault="00D71DC7" w:rsidP="00D71DC7">
      <w:pPr>
        <w:spacing w:after="0" w:line="240" w:lineRule="auto"/>
        <w:ind w:firstLine="720"/>
        <w:jc w:val="both"/>
        <w:rPr>
          <w:rFonts w:ascii="Times New Roman" w:eastAsia="Times New Roman" w:hAnsi="Times New Roman" w:cs="Times New Roman"/>
          <w:bCs/>
          <w:sz w:val="24"/>
          <w:szCs w:val="24"/>
          <w:lang w:val="en-US"/>
        </w:rPr>
      </w:pPr>
      <w:r w:rsidRPr="00D71DC7">
        <w:rPr>
          <w:rFonts w:ascii="Times New Roman" w:eastAsia="Times New Roman" w:hAnsi="Times New Roman" w:cs="Times New Roman"/>
          <w:bCs/>
          <w:sz w:val="24"/>
          <w:szCs w:val="24"/>
          <w:lang w:val="en-US"/>
        </w:rPr>
        <w:t>Osuđivati mlade ljude za to što ne rade potpuna je besmislica. Nisu oni takav status svojevoljno izabrali. Bar ne većina. Svaljivati krivicu na njih što ne poboljšavaju svoje kvalifikacije sasvim je druga priča. Ali i ona ima dve strane. Prva je da živimo u zemlji u kojoj su znanje, sposobnosti i diploma uvek u drugom planu. U kojoj se obrazovanje i dalje smatra troškom, a ne ulaganjem u budućnost. Gde se skidanje sa liste tržišta rada, odlazak iz zemlje i smanjenje broja ukupnog stanovništva zove - smanjenje nezaposlenosti. Druga je u lenjosti, nezainteresovanosti, nepostojanju ambicije. Čini se da je za ovo drugo lakše propisati terapiju. Zato nisu krivi mladi što posle srednje škole u zemlji nema posla, ili što ne mogu da nastave školovanje. Nisu krivi, već im je servirano, bez prethodne ponude menija.</w:t>
      </w:r>
    </w:p>
    <w:p w:rsidR="00D71DC7" w:rsidRPr="00D71DC7" w:rsidRDefault="00D71DC7" w:rsidP="00D71DC7">
      <w:pPr>
        <w:spacing w:after="0" w:line="240" w:lineRule="auto"/>
        <w:rPr>
          <w:rFonts w:ascii="Times New Roman" w:eastAsia="Times New Roman" w:hAnsi="Times New Roman" w:cs="Times New Roman"/>
          <w:bCs/>
          <w:sz w:val="24"/>
          <w:szCs w:val="24"/>
        </w:rPr>
      </w:pPr>
    </w:p>
    <w:p w:rsidR="00D71DC7" w:rsidRPr="00770D36" w:rsidRDefault="00D71DC7" w:rsidP="00D71DC7">
      <w:pPr>
        <w:spacing w:after="0" w:line="240" w:lineRule="auto"/>
        <w:jc w:val="center"/>
        <w:rPr>
          <w:rFonts w:ascii="Times New Roman" w:eastAsia="Times New Roman" w:hAnsi="Times New Roman" w:cs="Times New Roman"/>
          <w:b/>
          <w:bCs/>
          <w:color w:val="0000CC"/>
          <w:sz w:val="28"/>
          <w:szCs w:val="24"/>
          <w:lang w:val="en-US"/>
        </w:rPr>
      </w:pPr>
      <w:r w:rsidRPr="00770D36">
        <w:rPr>
          <w:rFonts w:ascii="Times New Roman" w:eastAsia="Times New Roman" w:hAnsi="Times New Roman" w:cs="Times New Roman"/>
          <w:b/>
          <w:bCs/>
          <w:color w:val="0000CC"/>
          <w:sz w:val="28"/>
          <w:szCs w:val="24"/>
          <w:lang w:val="en-US"/>
        </w:rPr>
        <w:t>Konkurs za srednjoškolce "Evropski dnevnik"</w:t>
      </w:r>
    </w:p>
    <w:p w:rsidR="00D71DC7" w:rsidRPr="00D71DC7" w:rsidRDefault="00D71DC7" w:rsidP="00D71DC7">
      <w:pPr>
        <w:spacing w:after="0" w:line="240" w:lineRule="auto"/>
        <w:rPr>
          <w:rFonts w:ascii="Times New Roman" w:eastAsia="Times New Roman" w:hAnsi="Times New Roman" w:cs="Times New Roman"/>
          <w:b/>
          <w:bCs/>
          <w:sz w:val="24"/>
          <w:szCs w:val="24"/>
          <w:lang w:val="en-US"/>
        </w:rPr>
      </w:pPr>
    </w:p>
    <w:p w:rsidR="00D71DC7" w:rsidRPr="00D71DC7" w:rsidRDefault="00D71DC7" w:rsidP="00D71DC7">
      <w:pPr>
        <w:spacing w:after="0" w:line="240" w:lineRule="auto"/>
        <w:ind w:firstLine="720"/>
        <w:jc w:val="both"/>
        <w:rPr>
          <w:rFonts w:ascii="Times New Roman" w:eastAsia="Times New Roman" w:hAnsi="Times New Roman" w:cs="Times New Roman"/>
          <w:bCs/>
          <w:sz w:val="24"/>
          <w:szCs w:val="24"/>
          <w:lang w:val="en-US"/>
        </w:rPr>
      </w:pPr>
      <w:r w:rsidRPr="00D71DC7">
        <w:rPr>
          <w:rFonts w:ascii="Times New Roman" w:eastAsia="Times New Roman" w:hAnsi="Times New Roman" w:cs="Times New Roman"/>
          <w:bCs/>
          <w:sz w:val="24"/>
          <w:szCs w:val="24"/>
          <w:lang w:val="en-US"/>
        </w:rPr>
        <w:t>Delegacija Evropske unije u Republici Srbiji otvorila je nagradni konkurs "Evropski dnevnik" za kreativne i inovativne radove srednjoškolaca. Konkurs je otvoren do 27. januara 2017. godine. Na konkurs mogu da se prijave timovi srednjoškolaca i srednjoškolki iz svih krajeva Srbije, a radovi mogu biti: literarni li novinski pisani radovi, foto reportaže ili foto-radovi, video forme (novinarske, umetničke, dokumentarističke, igrane dramatizacije) ili muldimedijalne forme. Teme konkursa su teme iz "Evropskog dnevnika". Između ostalog, to su i: odnos Srbije i Evropske unije (EU), dalji nastavak obrazovanja u EU, preduzetništvo, prava i odgovornosti, održivi razvoj, zdravlje i bezbednost, savremeni društveni problemi, ali i slobodne teme na predlog samih učenika i učenica koje bi na neki način bile povezane sa evropskom budućnošću Srbije (npr. šta je Evropa u mom gradu, šta bih voleo da Evropa donese u moj grad, i slično).</w:t>
      </w:r>
    </w:p>
    <w:p w:rsidR="00D71DC7" w:rsidRPr="00D71DC7" w:rsidRDefault="00D71DC7" w:rsidP="00D71DC7">
      <w:pPr>
        <w:spacing w:after="0" w:line="240" w:lineRule="auto"/>
        <w:ind w:firstLine="720"/>
        <w:jc w:val="both"/>
        <w:rPr>
          <w:rFonts w:ascii="Times New Roman" w:eastAsia="Times New Roman" w:hAnsi="Times New Roman" w:cs="Times New Roman"/>
          <w:bCs/>
          <w:sz w:val="24"/>
          <w:szCs w:val="24"/>
          <w:lang w:val="en-US"/>
        </w:rPr>
      </w:pPr>
      <w:r w:rsidRPr="00D71DC7">
        <w:rPr>
          <w:rFonts w:ascii="Times New Roman" w:eastAsia="Times New Roman" w:hAnsi="Times New Roman" w:cs="Times New Roman"/>
          <w:bCs/>
          <w:sz w:val="24"/>
          <w:szCs w:val="24"/>
          <w:lang w:val="en-US"/>
        </w:rPr>
        <w:t>Za prijavu na konkurs, uz rad je potrebno dostaviti i popunjen prijavni formular, koji je dostupan na sajtu </w:t>
      </w:r>
      <w:hyperlink r:id="rId16" w:tooltip="www.recinam.rs" w:history="1">
        <w:r w:rsidRPr="00D71DC7">
          <w:rPr>
            <w:rFonts w:ascii="Times New Roman" w:eastAsia="Times New Roman" w:hAnsi="Times New Roman" w:cs="Times New Roman"/>
            <w:bCs/>
            <w:color w:val="0000FF" w:themeColor="hyperlink"/>
            <w:sz w:val="24"/>
            <w:szCs w:val="24"/>
            <w:u w:val="single"/>
            <w:lang w:val="en-US"/>
          </w:rPr>
          <w:t>www.recinam.rs</w:t>
        </w:r>
      </w:hyperlink>
      <w:r w:rsidRPr="00D71DC7">
        <w:rPr>
          <w:rFonts w:ascii="Times New Roman" w:eastAsia="Times New Roman" w:hAnsi="Times New Roman" w:cs="Times New Roman"/>
          <w:bCs/>
          <w:sz w:val="24"/>
          <w:szCs w:val="24"/>
          <w:lang w:val="en-US"/>
        </w:rPr>
        <w:t xml:space="preserve">. Radovi se podnose isključivo elektronskim putem, na mejl adresu </w:t>
      </w:r>
      <w:hyperlink r:id="rId17" w:history="1">
        <w:r w:rsidRPr="00D71DC7">
          <w:rPr>
            <w:rFonts w:ascii="Times New Roman" w:eastAsia="Times New Roman" w:hAnsi="Times New Roman" w:cs="Times New Roman"/>
            <w:bCs/>
            <w:color w:val="0000FF"/>
            <w:sz w:val="24"/>
            <w:szCs w:val="24"/>
            <w:u w:val="single"/>
            <w:lang w:val="en-US"/>
          </w:rPr>
          <w:t>evropskidnevnik@euinfo.rs</w:t>
        </w:r>
      </w:hyperlink>
      <w:r w:rsidRPr="00D71DC7">
        <w:rPr>
          <w:rFonts w:ascii="Times New Roman" w:eastAsia="Times New Roman" w:hAnsi="Times New Roman" w:cs="Times New Roman"/>
          <w:bCs/>
          <w:sz w:val="24"/>
          <w:szCs w:val="24"/>
          <w:lang w:val="en-US"/>
        </w:rPr>
        <w:t xml:space="preserve">. Radovi koji su većeg obima, odnosno ne mogu biti poslati mejlom, šalju se putem servisa Send Space ili We Transfer. Rezultati takmičenja će biti objavljeni do kraja marta 2017. godine na sajtovima </w:t>
      </w:r>
      <w:hyperlink r:id="rId18" w:history="1">
        <w:r w:rsidRPr="00D71DC7">
          <w:rPr>
            <w:rFonts w:ascii="Times New Roman" w:eastAsia="Times New Roman" w:hAnsi="Times New Roman" w:cs="Times New Roman"/>
            <w:bCs/>
            <w:color w:val="0000FF"/>
            <w:sz w:val="24"/>
            <w:szCs w:val="24"/>
            <w:u w:val="single"/>
            <w:lang w:val="en-US"/>
          </w:rPr>
          <w:t>www.recinam.rs</w:t>
        </w:r>
      </w:hyperlink>
      <w:r w:rsidRPr="00D71DC7">
        <w:rPr>
          <w:rFonts w:ascii="Times New Roman" w:eastAsia="Times New Roman" w:hAnsi="Times New Roman" w:cs="Times New Roman"/>
          <w:bCs/>
          <w:sz w:val="24"/>
          <w:szCs w:val="24"/>
          <w:lang w:val="en-US"/>
        </w:rPr>
        <w:t xml:space="preserve"> i </w:t>
      </w:r>
      <w:hyperlink r:id="rId19" w:history="1">
        <w:r w:rsidRPr="00D71DC7">
          <w:rPr>
            <w:rFonts w:ascii="Times New Roman" w:eastAsia="Times New Roman" w:hAnsi="Times New Roman" w:cs="Times New Roman"/>
            <w:bCs/>
            <w:color w:val="0000FF"/>
            <w:sz w:val="24"/>
            <w:szCs w:val="24"/>
            <w:u w:val="single"/>
            <w:lang w:val="en-US"/>
          </w:rPr>
          <w:t>www.euinfo.rs</w:t>
        </w:r>
      </w:hyperlink>
      <w:r w:rsidRPr="00D71DC7">
        <w:rPr>
          <w:rFonts w:ascii="Times New Roman" w:eastAsia="Times New Roman" w:hAnsi="Times New Roman" w:cs="Times New Roman"/>
          <w:bCs/>
          <w:sz w:val="24"/>
          <w:szCs w:val="24"/>
          <w:lang w:val="en-US"/>
        </w:rPr>
        <w:t>, a svi koji su učestvovali na konkursu će biti obavešteni putem imejla o ishodu konkursa.</w:t>
      </w:r>
    </w:p>
    <w:p w:rsidR="00D71DC7" w:rsidRPr="0038659B" w:rsidRDefault="00D71DC7" w:rsidP="0038659B">
      <w:pPr>
        <w:spacing w:after="0" w:line="240" w:lineRule="auto"/>
        <w:ind w:firstLine="720"/>
        <w:jc w:val="both"/>
        <w:rPr>
          <w:rFonts w:ascii="Times New Roman" w:eastAsia="Times New Roman" w:hAnsi="Times New Roman" w:cs="Times New Roman"/>
          <w:bCs/>
          <w:sz w:val="24"/>
          <w:szCs w:val="24"/>
          <w:lang w:val="en-US"/>
        </w:rPr>
      </w:pPr>
      <w:r w:rsidRPr="00D71DC7">
        <w:rPr>
          <w:rFonts w:ascii="Times New Roman" w:eastAsia="Times New Roman" w:hAnsi="Times New Roman" w:cs="Times New Roman"/>
          <w:bCs/>
          <w:sz w:val="24"/>
          <w:szCs w:val="24"/>
          <w:lang w:val="en-US"/>
        </w:rPr>
        <w:t xml:space="preserve">Ovaj konkurs predstavlja nastavak prethodnih aktivnosti Delegacije Evropske unije u Republici Srbiji i Ministarstva kulture i informisanja Republike Srbije koji su sproveli projekat u oblasti medijske pismenosti „Ako imaš šta da kažeš-reci!". Cilj projekta je bio da se pokrenu ili unaprede srednjoškolski časopisi, veb portali, foto i video radovi na teme u vezi sa EU. Dodatne </w:t>
      </w:r>
      <w:r w:rsidRPr="00D71DC7">
        <w:rPr>
          <w:rFonts w:ascii="Times New Roman" w:eastAsia="Times New Roman" w:hAnsi="Times New Roman" w:cs="Times New Roman"/>
          <w:bCs/>
          <w:sz w:val="24"/>
          <w:szCs w:val="24"/>
          <w:lang w:val="en-US"/>
        </w:rPr>
        <w:lastRenderedPageBreak/>
        <w:t xml:space="preserve">informacije u vezi konkursa mogu se dobiti putem mejla </w:t>
      </w:r>
      <w:hyperlink r:id="rId20" w:history="1">
        <w:r w:rsidRPr="00D71DC7">
          <w:rPr>
            <w:rFonts w:ascii="Times New Roman" w:eastAsia="Times New Roman" w:hAnsi="Times New Roman" w:cs="Times New Roman"/>
            <w:bCs/>
            <w:color w:val="0000FF"/>
            <w:sz w:val="24"/>
            <w:szCs w:val="24"/>
            <w:u w:val="single"/>
            <w:lang w:val="en-US"/>
          </w:rPr>
          <w:t>evropskidnevnik@euinfo.rs</w:t>
        </w:r>
      </w:hyperlink>
      <w:r w:rsidRPr="00D71DC7">
        <w:rPr>
          <w:rFonts w:ascii="Times New Roman" w:eastAsia="Times New Roman" w:hAnsi="Times New Roman" w:cs="Times New Roman"/>
          <w:bCs/>
          <w:sz w:val="24"/>
          <w:szCs w:val="24"/>
          <w:lang w:val="en-US"/>
        </w:rPr>
        <w:t xml:space="preserve"> ili pronaći na sajtu </w:t>
      </w:r>
      <w:hyperlink r:id="rId21" w:tooltip="www.recinam.rs" w:history="1">
        <w:r w:rsidRPr="00D71DC7">
          <w:rPr>
            <w:rFonts w:ascii="Times New Roman" w:eastAsia="Times New Roman" w:hAnsi="Times New Roman" w:cs="Times New Roman"/>
            <w:bCs/>
            <w:color w:val="0000FF" w:themeColor="hyperlink"/>
            <w:sz w:val="24"/>
            <w:szCs w:val="24"/>
            <w:u w:val="single"/>
            <w:lang w:val="en-US"/>
          </w:rPr>
          <w:t>www.recinam.rs</w:t>
        </w:r>
      </w:hyperlink>
      <w:r w:rsidRPr="00D71DC7">
        <w:rPr>
          <w:rFonts w:ascii="Times New Roman" w:eastAsia="Times New Roman" w:hAnsi="Times New Roman" w:cs="Times New Roman"/>
          <w:bCs/>
          <w:sz w:val="24"/>
          <w:szCs w:val="24"/>
          <w:lang w:val="en-US"/>
        </w:rPr>
        <w:t>.</w:t>
      </w:r>
    </w:p>
    <w:p w:rsidR="00770D36" w:rsidRPr="00E3284E" w:rsidRDefault="00770D36" w:rsidP="00770D36">
      <w:pPr>
        <w:spacing w:after="0" w:line="240" w:lineRule="auto"/>
        <w:jc w:val="center"/>
        <w:rPr>
          <w:rFonts w:ascii="Times New Roman" w:eastAsia="Times New Roman" w:hAnsi="Times New Roman" w:cs="Times New Roman"/>
          <w:b/>
          <w:bCs/>
          <w:color w:val="0000CC"/>
          <w:sz w:val="28"/>
          <w:szCs w:val="24"/>
          <w:lang w:val="en-US"/>
        </w:rPr>
      </w:pPr>
      <w:r w:rsidRPr="00E3284E">
        <w:rPr>
          <w:rFonts w:ascii="Times New Roman" w:eastAsia="Times New Roman" w:hAnsi="Times New Roman" w:cs="Times New Roman"/>
          <w:b/>
          <w:bCs/>
          <w:color w:val="0000CC"/>
          <w:sz w:val="28"/>
          <w:szCs w:val="24"/>
          <w:lang w:val="en-US"/>
        </w:rPr>
        <w:t>Šarčević sa rektorom Univerziteta u Nišu</w:t>
      </w:r>
    </w:p>
    <w:p w:rsidR="00770D36" w:rsidRPr="00D71DC7" w:rsidRDefault="00770D36" w:rsidP="00770D36">
      <w:pPr>
        <w:spacing w:after="0" w:line="240" w:lineRule="auto"/>
        <w:rPr>
          <w:rFonts w:ascii="Times New Roman" w:eastAsia="Times New Roman" w:hAnsi="Times New Roman" w:cs="Times New Roman"/>
          <w:bCs/>
          <w:sz w:val="24"/>
          <w:szCs w:val="24"/>
          <w:lang w:val="en-US"/>
        </w:rPr>
      </w:pPr>
    </w:p>
    <w:p w:rsidR="00770D36" w:rsidRDefault="00770D36" w:rsidP="00770D36">
      <w:pPr>
        <w:spacing w:after="0" w:line="240" w:lineRule="auto"/>
        <w:ind w:firstLine="720"/>
        <w:jc w:val="both"/>
        <w:rPr>
          <w:rFonts w:ascii="Times New Roman" w:eastAsia="Times New Roman" w:hAnsi="Times New Roman" w:cs="Times New Roman"/>
          <w:bCs/>
          <w:sz w:val="24"/>
          <w:szCs w:val="24"/>
          <w:lang w:val="en-US"/>
        </w:rPr>
      </w:pPr>
      <w:r w:rsidRPr="00D71DC7">
        <w:rPr>
          <w:rFonts w:ascii="Times New Roman" w:eastAsia="Times New Roman" w:hAnsi="Times New Roman" w:cs="Times New Roman"/>
          <w:bCs/>
          <w:sz w:val="24"/>
          <w:szCs w:val="24"/>
          <w:lang w:val="en-US"/>
        </w:rPr>
        <w:t>Ministar prosvete, nauke i tehnološkog razvoja Mladen Šarčević razgovarao je u subotu  u Nišu sa rektorom Univerziteta u Nišu Draganom Antićem. - Razgovarali smo o svim problemima koje ima Univerzitet u Nišu, od nedovoljnih prostornih uslova do troškova za komunalne usluge. Na stolu su brojni nezavršeni radovi i nerealizovani projekti - rekao je Šarčević, a prenosi pres služba Vlade Srbije. Ministar je istakao da je nerealno očekivati da ti problemi budu rešeni preko noći, ali da postoji dobra volja da se reše. - Univerzitetu u Nišu je potrebna naša podrška jer to zaslužuje. Podrška je potrebna i Gradu Nišu, a dolazak Vlade i premijera Aleksandra Vučića u Niš jasno govori da će ta podrška biti intenzivirana - kazao je ministar.</w:t>
      </w:r>
    </w:p>
    <w:p w:rsidR="00D71DC7" w:rsidRPr="00D71DC7" w:rsidRDefault="00D71DC7" w:rsidP="00D71DC7">
      <w:pPr>
        <w:spacing w:after="0" w:line="240" w:lineRule="auto"/>
        <w:rPr>
          <w:rFonts w:ascii="Times New Roman" w:eastAsia="Times New Roman" w:hAnsi="Times New Roman" w:cs="Times New Roman"/>
          <w:bCs/>
          <w:sz w:val="24"/>
          <w:szCs w:val="24"/>
        </w:rPr>
      </w:pPr>
    </w:p>
    <w:p w:rsidR="00D71DC7" w:rsidRPr="00D71DC7" w:rsidRDefault="00D71DC7" w:rsidP="00D71DC7">
      <w:pPr>
        <w:spacing w:after="0" w:line="240" w:lineRule="auto"/>
        <w:jc w:val="center"/>
        <w:rPr>
          <w:rFonts w:ascii="Times New Roman" w:eastAsia="Times New Roman" w:hAnsi="Times New Roman" w:cs="Times New Roman"/>
          <w:b/>
          <w:bCs/>
          <w:color w:val="FF0000"/>
          <w:sz w:val="28"/>
          <w:szCs w:val="24"/>
          <w:lang w:val="en-US"/>
        </w:rPr>
      </w:pPr>
      <w:r w:rsidRPr="00D71DC7">
        <w:rPr>
          <w:rFonts w:ascii="Times New Roman" w:eastAsia="Times New Roman" w:hAnsi="Times New Roman" w:cs="Times New Roman"/>
          <w:b/>
          <w:bCs/>
          <w:color w:val="FF0000"/>
          <w:sz w:val="28"/>
          <w:szCs w:val="24"/>
          <w:lang w:val="en-US"/>
        </w:rPr>
        <w:t>Bezbednost i zaštita dece na internetu</w:t>
      </w:r>
    </w:p>
    <w:p w:rsidR="00D71DC7" w:rsidRPr="00D71DC7" w:rsidRDefault="00D71DC7" w:rsidP="00D71DC7">
      <w:pPr>
        <w:spacing w:after="0" w:line="240" w:lineRule="auto"/>
        <w:jc w:val="both"/>
        <w:rPr>
          <w:rFonts w:ascii="Times New Roman" w:eastAsia="Times New Roman" w:hAnsi="Times New Roman" w:cs="Times New Roman"/>
          <w:bCs/>
          <w:sz w:val="24"/>
          <w:szCs w:val="24"/>
          <w:lang w:val="en-US"/>
        </w:rPr>
      </w:pPr>
    </w:p>
    <w:p w:rsidR="00D71DC7" w:rsidRPr="00D71DC7" w:rsidRDefault="00BD19F9" w:rsidP="00D71DC7">
      <w:pPr>
        <w:spacing w:after="0" w:line="240" w:lineRule="auto"/>
        <w:ind w:firstLine="720"/>
        <w:jc w:val="both"/>
        <w:rPr>
          <w:rFonts w:ascii="Times New Roman" w:eastAsia="Times New Roman" w:hAnsi="Times New Roman" w:cs="Times New Roman"/>
          <w:bCs/>
          <w:sz w:val="24"/>
          <w:szCs w:val="24"/>
          <w:lang w:val="en-US"/>
        </w:rPr>
      </w:pPr>
      <w:r>
        <w:rPr>
          <w:rFonts w:ascii="Times New Roman" w:eastAsia="Times New Roman" w:hAnsi="Times New Roman" w:cs="Times New Roman"/>
          <w:bCs/>
          <w:noProof/>
          <w:sz w:val="24"/>
          <w:szCs w:val="24"/>
          <w:lang w:eastAsia="sr-Latn-RS"/>
        </w:rPr>
        <w:drawing>
          <wp:anchor distT="0" distB="0" distL="114300" distR="114300" simplePos="0" relativeHeight="251685888" behindDoc="1" locked="0" layoutInCell="1" allowOverlap="1">
            <wp:simplePos x="0" y="0"/>
            <wp:positionH relativeFrom="column">
              <wp:posOffset>1270</wp:posOffset>
            </wp:positionH>
            <wp:positionV relativeFrom="paragraph">
              <wp:posOffset>6350</wp:posOffset>
            </wp:positionV>
            <wp:extent cx="1296000" cy="864000"/>
            <wp:effectExtent l="0" t="0" r="0" b="0"/>
            <wp:wrapTight wrapText="bothSides">
              <wp:wrapPolygon edited="0">
                <wp:start x="0" y="0"/>
                <wp:lineTo x="0" y="20965"/>
                <wp:lineTo x="21282" y="20965"/>
                <wp:lineTo x="21282" y="0"/>
                <wp:lineTo x="0" y="0"/>
              </wp:wrapPolygon>
            </wp:wrapTight>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bezbednost.jpg"/>
                    <pic:cNvPicPr/>
                  </pic:nvPicPr>
                  <pic:blipFill>
                    <a:blip r:embed="rId22">
                      <a:extLst>
                        <a:ext uri="{28A0092B-C50C-407E-A947-70E740481C1C}">
                          <a14:useLocalDpi xmlns:a14="http://schemas.microsoft.com/office/drawing/2010/main" val="0"/>
                        </a:ext>
                      </a:extLst>
                    </a:blip>
                    <a:stretch>
                      <a:fillRect/>
                    </a:stretch>
                  </pic:blipFill>
                  <pic:spPr>
                    <a:xfrm>
                      <a:off x="0" y="0"/>
                      <a:ext cx="1296000" cy="864000"/>
                    </a:xfrm>
                    <a:prstGeom prst="rect">
                      <a:avLst/>
                    </a:prstGeom>
                  </pic:spPr>
                </pic:pic>
              </a:graphicData>
            </a:graphic>
            <wp14:sizeRelH relativeFrom="margin">
              <wp14:pctWidth>0</wp14:pctWidth>
            </wp14:sizeRelH>
            <wp14:sizeRelV relativeFrom="margin">
              <wp14:pctHeight>0</wp14:pctHeight>
            </wp14:sizeRelV>
          </wp:anchor>
        </w:drawing>
      </w:r>
      <w:r w:rsidR="00D71DC7" w:rsidRPr="00D71DC7">
        <w:rPr>
          <w:rFonts w:ascii="Times New Roman" w:eastAsia="Times New Roman" w:hAnsi="Times New Roman" w:cs="Times New Roman"/>
          <w:bCs/>
          <w:sz w:val="24"/>
          <w:szCs w:val="24"/>
          <w:lang w:val="en-US"/>
        </w:rPr>
        <w:t>Državna  sekretarka Ministarstva trgovine i telekomunikacija Jasna Matić  je podsetila da je vlada donela Uredbu o bezbednosti i zaštiti dece na internetu, te da je tom Uredbom predviđeno otvaranje kol centra do kraja godine, gde bi građani mogli da prijave krivično delo ili zloupotrebu na internetu, ali i dobiju potrebne informacije ukoliko imaju nedoumice vezane za internet. Kol centar će sarađivati sa centrima za socijalni rad, domovima zdravlja, tužilaštvom, Odeljenjem za visokotehnološki kriminal. - Pogrešna upotreba savremenih tehnologija, osim brojnih zloupotreba dece, može dovesti i do drugih poremećaja, kao što su sociološki i psihološki problemi - navela je Matićeva.</w:t>
      </w:r>
    </w:p>
    <w:p w:rsidR="00D71DC7" w:rsidRDefault="00D71DC7" w:rsidP="00D71DC7">
      <w:pPr>
        <w:spacing w:after="0" w:line="240" w:lineRule="auto"/>
        <w:ind w:firstLine="720"/>
        <w:jc w:val="both"/>
        <w:rPr>
          <w:rFonts w:ascii="Times New Roman" w:eastAsia="Times New Roman" w:hAnsi="Times New Roman" w:cs="Times New Roman"/>
          <w:bCs/>
          <w:sz w:val="24"/>
          <w:szCs w:val="24"/>
          <w:lang w:val="en-US"/>
        </w:rPr>
      </w:pPr>
      <w:r w:rsidRPr="00D71DC7">
        <w:rPr>
          <w:rFonts w:ascii="Times New Roman" w:eastAsia="Times New Roman" w:hAnsi="Times New Roman" w:cs="Times New Roman"/>
          <w:bCs/>
          <w:sz w:val="24"/>
          <w:szCs w:val="24"/>
          <w:lang w:val="en-US"/>
        </w:rPr>
        <w:t>Predstavnik hrvatskog centa za sigurniji internet Boris Radanović rekao je da ni u Hrvatskoj informatika nije uvedena kao obavezni predmet od prvog razreda, već je izborni predmet tek u četvrtom razredu. On je ukazao da je na internetu danas mnogo više zabavnih i pornografskih sadržaja nego edukativnih sadržaja i da je velika verovatnoća da dete ukoliko bez kontrole pretražuje po internetu dođe do njih. - Nemoguće je kontrolisati i nadgledati internet. Zato prvo moramo edukovati našu decu, pa im onda dati internet - rekao je Radanović i dodao da roditelji često nepažnjom postavljaju slike svoje dece na društvenim mrežama koje pedofili kasnije zloupotrebljavaju.</w:t>
      </w:r>
    </w:p>
    <w:p w:rsidR="001A67B3" w:rsidRPr="00D71DC7" w:rsidRDefault="001A67B3" w:rsidP="00D71DC7">
      <w:pPr>
        <w:spacing w:after="0" w:line="240" w:lineRule="auto"/>
        <w:ind w:firstLine="720"/>
        <w:jc w:val="both"/>
        <w:rPr>
          <w:rFonts w:ascii="Times New Roman" w:eastAsia="Times New Roman" w:hAnsi="Times New Roman" w:cs="Times New Roman"/>
          <w:bCs/>
          <w:sz w:val="24"/>
          <w:szCs w:val="24"/>
          <w:lang w:val="en-US"/>
        </w:rPr>
      </w:pPr>
    </w:p>
    <w:p w:rsidR="00D71DC7" w:rsidRPr="00D71DC7" w:rsidRDefault="00D71DC7" w:rsidP="00D71DC7">
      <w:pPr>
        <w:spacing w:after="0" w:line="240" w:lineRule="auto"/>
        <w:jc w:val="center"/>
        <w:rPr>
          <w:rFonts w:ascii="Times New Roman" w:eastAsia="Times New Roman" w:hAnsi="Times New Roman" w:cs="Times New Roman"/>
          <w:b/>
          <w:bCs/>
          <w:color w:val="FF0000"/>
          <w:sz w:val="28"/>
          <w:szCs w:val="24"/>
          <w:lang w:val="en-US"/>
        </w:rPr>
      </w:pPr>
      <w:r w:rsidRPr="00D71DC7">
        <w:rPr>
          <w:rFonts w:ascii="Times New Roman" w:eastAsia="Times New Roman" w:hAnsi="Times New Roman" w:cs="Times New Roman"/>
          <w:b/>
          <w:bCs/>
          <w:color w:val="FF0000"/>
          <w:sz w:val="28"/>
          <w:szCs w:val="24"/>
          <w:lang w:val="en-US"/>
        </w:rPr>
        <w:t xml:space="preserve">Sve počinje sa marihuanom … </w:t>
      </w:r>
    </w:p>
    <w:p w:rsidR="00D71DC7" w:rsidRPr="00D71DC7" w:rsidRDefault="00D71DC7" w:rsidP="00D71DC7">
      <w:pPr>
        <w:spacing w:after="0" w:line="240" w:lineRule="auto"/>
        <w:jc w:val="both"/>
        <w:rPr>
          <w:rFonts w:ascii="Times New Roman" w:eastAsia="Times New Roman" w:hAnsi="Times New Roman" w:cs="Times New Roman"/>
          <w:bCs/>
          <w:sz w:val="24"/>
          <w:szCs w:val="24"/>
          <w:lang w:val="en-US"/>
        </w:rPr>
      </w:pPr>
    </w:p>
    <w:p w:rsidR="00D71DC7" w:rsidRPr="00D71DC7" w:rsidRDefault="00D71DC7" w:rsidP="00D71DC7">
      <w:pPr>
        <w:spacing w:after="0" w:line="240" w:lineRule="auto"/>
        <w:ind w:firstLine="720"/>
        <w:jc w:val="both"/>
        <w:rPr>
          <w:rFonts w:ascii="Times New Roman" w:eastAsia="Times New Roman" w:hAnsi="Times New Roman" w:cs="Times New Roman"/>
          <w:bCs/>
          <w:sz w:val="24"/>
          <w:szCs w:val="24"/>
          <w:lang w:val="en-US"/>
        </w:rPr>
      </w:pPr>
      <w:r w:rsidRPr="00D71DC7">
        <w:rPr>
          <w:rFonts w:ascii="Times New Roman" w:eastAsia="Times New Roman" w:hAnsi="Times New Roman" w:cs="Times New Roman"/>
          <w:bCs/>
          <w:sz w:val="24"/>
          <w:szCs w:val="24"/>
          <w:lang w:val="en-US"/>
        </w:rPr>
        <w:t>Najčešći razlog zašto se mladi odluče da probaju drogu je da se identifikuje sa grupom. - Pojavila se teorija o genetskoj predispoziciji. Međutim, nema pravila ko će “ući u zavisnost”. Droga je u Beograd ušla iz krugova bogatih, preko dece uticajnih roditelja i ta priča je tačna. Danas, međutim, ne postoji razlika da li je korisnik na margini društva ili “selebriti”. Svako može da upadne u problem sa drogom. Međutim, kad se dođe do heroina, procenat izlečenja je jako mali i iznosi oko sedam procenata - kaže Lambe Đorelijevski, šef odeljenja za suzbijanje narkomanije u MUP RS.</w:t>
      </w:r>
    </w:p>
    <w:p w:rsidR="00D71DC7" w:rsidRDefault="00D71DC7" w:rsidP="002A19C0">
      <w:pPr>
        <w:spacing w:after="0" w:line="240" w:lineRule="auto"/>
        <w:ind w:firstLine="720"/>
        <w:jc w:val="both"/>
        <w:rPr>
          <w:rFonts w:ascii="Times New Roman" w:eastAsia="Times New Roman" w:hAnsi="Times New Roman" w:cs="Times New Roman"/>
          <w:bCs/>
          <w:sz w:val="24"/>
          <w:szCs w:val="24"/>
          <w:lang w:val="en-US"/>
        </w:rPr>
      </w:pPr>
      <w:r w:rsidRPr="00D71DC7">
        <w:rPr>
          <w:rFonts w:ascii="Times New Roman" w:eastAsia="Times New Roman" w:hAnsi="Times New Roman" w:cs="Times New Roman"/>
          <w:bCs/>
          <w:sz w:val="24"/>
          <w:szCs w:val="24"/>
          <w:lang w:val="en-US"/>
        </w:rPr>
        <w:t>Inspektor kaže da se mladi korisnici teško odlučuju na lečenja i da često na kraju za izlečenje bude kasno. - Što su korisnici mlađi, mnogo se teže se odlučuju da krenu na lečenje. Kao i kod drugih bolesti, što se u ranijoj fazi krene u lečenje, lakše se dolazi do izlečenja. Nisu naravno svi pušači marihuane otišli na heroin, ali svaki heroinski zavisnik je počeo sa marihuanom – kaže Đorelijevski.</w:t>
      </w:r>
    </w:p>
    <w:p w:rsidR="002A19C0" w:rsidRPr="002A19C0" w:rsidRDefault="002A19C0" w:rsidP="002A19C0">
      <w:pPr>
        <w:spacing w:after="0" w:line="240" w:lineRule="auto"/>
        <w:ind w:firstLine="720"/>
        <w:jc w:val="both"/>
        <w:rPr>
          <w:rFonts w:ascii="Times New Roman" w:eastAsia="Times New Roman" w:hAnsi="Times New Roman" w:cs="Times New Roman"/>
          <w:bCs/>
          <w:sz w:val="24"/>
          <w:szCs w:val="24"/>
          <w:lang w:val="en-US"/>
        </w:rPr>
      </w:pPr>
    </w:p>
    <w:p w:rsidR="00D71DC7" w:rsidRPr="00D71DC7" w:rsidRDefault="001A67B3" w:rsidP="00D71DC7">
      <w:pPr>
        <w:spacing w:after="0" w:line="240" w:lineRule="auto"/>
        <w:jc w:val="center"/>
        <w:rPr>
          <w:rFonts w:ascii="Times New Roman" w:eastAsia="Times New Roman" w:hAnsi="Times New Roman" w:cs="Times New Roman"/>
          <w:b/>
          <w:bCs/>
          <w:color w:val="FF0000"/>
          <w:sz w:val="28"/>
          <w:szCs w:val="24"/>
          <w:lang w:val="en-US"/>
        </w:rPr>
      </w:pPr>
      <w:r>
        <w:rPr>
          <w:rFonts w:ascii="Times New Roman" w:eastAsia="Times New Roman" w:hAnsi="Times New Roman" w:cs="Times New Roman"/>
          <w:b/>
          <w:bCs/>
          <w:color w:val="FF0000"/>
          <w:sz w:val="28"/>
          <w:szCs w:val="24"/>
          <w:lang w:val="en-US"/>
        </w:rPr>
        <w:t>Astra</w:t>
      </w:r>
      <w:r w:rsidR="002A19C0">
        <w:rPr>
          <w:rFonts w:ascii="Times New Roman" w:eastAsia="Times New Roman" w:hAnsi="Times New Roman" w:cs="Times New Roman"/>
          <w:b/>
          <w:bCs/>
          <w:color w:val="FF0000"/>
          <w:sz w:val="28"/>
          <w:szCs w:val="24"/>
          <w:lang w:val="en-US"/>
        </w:rPr>
        <w:t>: I</w:t>
      </w:r>
      <w:r w:rsidR="00D71DC7" w:rsidRPr="00D71DC7">
        <w:rPr>
          <w:rFonts w:ascii="Times New Roman" w:eastAsia="Times New Roman" w:hAnsi="Times New Roman" w:cs="Times New Roman"/>
          <w:b/>
          <w:bCs/>
          <w:color w:val="FF0000"/>
          <w:sz w:val="28"/>
          <w:szCs w:val="24"/>
          <w:lang w:val="en-US"/>
        </w:rPr>
        <w:t>dentifikovane 32 žrtve trgovine ljudima</w:t>
      </w:r>
    </w:p>
    <w:p w:rsidR="00D71DC7" w:rsidRPr="00D71DC7" w:rsidRDefault="00D71DC7" w:rsidP="00D71DC7">
      <w:pPr>
        <w:spacing w:after="0" w:line="240" w:lineRule="auto"/>
        <w:jc w:val="both"/>
        <w:rPr>
          <w:rFonts w:ascii="Times New Roman" w:eastAsia="Times New Roman" w:hAnsi="Times New Roman" w:cs="Times New Roman"/>
          <w:bCs/>
          <w:sz w:val="24"/>
          <w:szCs w:val="24"/>
          <w:lang w:val="en-US"/>
        </w:rPr>
      </w:pPr>
    </w:p>
    <w:p w:rsidR="00E3284E" w:rsidRDefault="00D71DC7" w:rsidP="00E3284E">
      <w:pPr>
        <w:spacing w:after="0" w:line="240" w:lineRule="auto"/>
        <w:ind w:firstLine="720"/>
        <w:jc w:val="both"/>
        <w:rPr>
          <w:rFonts w:ascii="Times New Roman" w:eastAsia="Times New Roman" w:hAnsi="Times New Roman" w:cs="Times New Roman"/>
          <w:bCs/>
          <w:sz w:val="24"/>
          <w:szCs w:val="24"/>
          <w:lang w:val="en-US"/>
        </w:rPr>
      </w:pPr>
      <w:r w:rsidRPr="00D71DC7">
        <w:rPr>
          <w:rFonts w:ascii="Times New Roman" w:eastAsia="Times New Roman" w:hAnsi="Times New Roman" w:cs="Times New Roman"/>
          <w:bCs/>
          <w:sz w:val="24"/>
          <w:szCs w:val="24"/>
          <w:lang w:val="en-US"/>
        </w:rPr>
        <w:lastRenderedPageBreak/>
        <w:t>Od početka godine u Srbiji su identifikovane 32 žrtve trgovine ljudima, od kojih su većina žene i devojke, saopštila je nevladina organizacija Astra, koja se bavi problemom trgovine ljudima i različitim oblicima eksploatacije. Kako se navodi u saopštenju povodom Evropskog dana borbe protiv trgovine ljudima, u 10 slučajeva žrtve su bile maloletne.</w:t>
      </w:r>
      <w:r w:rsidR="00E3284E">
        <w:rPr>
          <w:rFonts w:ascii="Times New Roman" w:eastAsia="Times New Roman" w:hAnsi="Times New Roman" w:cs="Times New Roman"/>
          <w:bCs/>
          <w:sz w:val="24"/>
          <w:szCs w:val="24"/>
          <w:lang w:val="en-US"/>
        </w:rPr>
        <w:t xml:space="preserve"> </w:t>
      </w:r>
      <w:r w:rsidRPr="00D71DC7">
        <w:rPr>
          <w:rFonts w:ascii="Times New Roman" w:eastAsia="Times New Roman" w:hAnsi="Times New Roman" w:cs="Times New Roman"/>
          <w:bCs/>
          <w:sz w:val="24"/>
          <w:szCs w:val="24"/>
          <w:lang w:val="en-US"/>
        </w:rPr>
        <w:t>Ta organizacija je istakla da je neophodno hitno usvajanje strategije i akcionog plana za prevenciju i suzbijanje trgovine ljudima i zaštitu žrtava, jer je prethodna strategija istekla još 2011.</w:t>
      </w:r>
      <w:r w:rsidR="00E3284E">
        <w:rPr>
          <w:rFonts w:ascii="Times New Roman" w:eastAsia="Times New Roman" w:hAnsi="Times New Roman" w:cs="Times New Roman"/>
          <w:bCs/>
          <w:sz w:val="24"/>
          <w:szCs w:val="24"/>
          <w:lang w:val="en-US"/>
        </w:rPr>
        <w:t xml:space="preserve"> </w:t>
      </w:r>
      <w:r w:rsidRPr="00D71DC7">
        <w:rPr>
          <w:rFonts w:ascii="Times New Roman" w:eastAsia="Times New Roman" w:hAnsi="Times New Roman" w:cs="Times New Roman"/>
          <w:bCs/>
          <w:sz w:val="24"/>
          <w:szCs w:val="24"/>
          <w:lang w:val="en-US"/>
        </w:rPr>
        <w:t>Kako se dodaje potrebno je raditi i na unapređenju procesa identifikacije žrtava eksploatacije, da sudije, tužioci i advokati primenjuju pristup koji će biti u potpunosti orjentisan na prava žrtve kako one ne bi bile izložene ponovnoj traumi i pretnjama i kako bi im se omogućila naknada štete.</w:t>
      </w:r>
      <w:r w:rsidR="00E3284E">
        <w:rPr>
          <w:rFonts w:ascii="Times New Roman" w:eastAsia="Times New Roman" w:hAnsi="Times New Roman" w:cs="Times New Roman"/>
          <w:bCs/>
          <w:sz w:val="24"/>
          <w:szCs w:val="24"/>
          <w:lang w:val="en-US"/>
        </w:rPr>
        <w:t xml:space="preserve"> </w:t>
      </w:r>
      <w:r w:rsidRPr="00D71DC7">
        <w:rPr>
          <w:rFonts w:ascii="Times New Roman" w:eastAsia="Times New Roman" w:hAnsi="Times New Roman" w:cs="Times New Roman"/>
          <w:bCs/>
          <w:sz w:val="24"/>
          <w:szCs w:val="24"/>
          <w:lang w:val="en-US"/>
        </w:rPr>
        <w:t>Policija i tužilaštvo trebalo bi da poštuju period reflekcije žrtve, a država da konačno omogući urgentni smeštaj i kreira programe reintegracije i socijalne inkluzije za žrtve eksploatacije.</w:t>
      </w:r>
    </w:p>
    <w:p w:rsidR="00D71DC7" w:rsidRPr="00D71DC7" w:rsidRDefault="00D71DC7" w:rsidP="00E3284E">
      <w:pPr>
        <w:spacing w:after="0" w:line="240" w:lineRule="auto"/>
        <w:ind w:firstLine="720"/>
        <w:jc w:val="both"/>
        <w:rPr>
          <w:rFonts w:ascii="Times New Roman" w:eastAsia="Times New Roman" w:hAnsi="Times New Roman" w:cs="Times New Roman"/>
          <w:bCs/>
          <w:sz w:val="24"/>
          <w:szCs w:val="24"/>
          <w:lang w:val="en-US"/>
        </w:rPr>
      </w:pPr>
      <w:r w:rsidRPr="00D71DC7">
        <w:rPr>
          <w:rFonts w:ascii="Times New Roman" w:eastAsia="Times New Roman" w:hAnsi="Times New Roman" w:cs="Times New Roman"/>
          <w:bCs/>
          <w:sz w:val="24"/>
          <w:szCs w:val="24"/>
          <w:lang w:val="en-US"/>
        </w:rPr>
        <w:t>Ove godine primljeno je više od 2.000 poziva od 285 novih klijenata i identifikovano 10 maloletnih žrtava trgovine ljudima</w:t>
      </w:r>
      <w:r w:rsidR="00E3284E">
        <w:rPr>
          <w:rFonts w:ascii="Times New Roman" w:eastAsia="Times New Roman" w:hAnsi="Times New Roman" w:cs="Times New Roman"/>
          <w:bCs/>
          <w:sz w:val="24"/>
          <w:szCs w:val="24"/>
          <w:lang w:val="en-US"/>
        </w:rPr>
        <w:t xml:space="preserve"> </w:t>
      </w:r>
      <w:r w:rsidRPr="00D71DC7">
        <w:rPr>
          <w:rFonts w:ascii="Times New Roman" w:eastAsia="Times New Roman" w:hAnsi="Times New Roman" w:cs="Times New Roman"/>
          <w:bCs/>
          <w:sz w:val="24"/>
          <w:szCs w:val="24"/>
          <w:lang w:val="en-US"/>
        </w:rPr>
        <w:t>- Iz godine u godinu dočekujemo Evropski dan borbe protiv trgovine ljudima, 18. oktobar, sa poražavajućim brojkama žrtava i potencijalnih žrtava trgovine ljudima, nezavidnim rezultatima u oblasti suzbijanja trgovine ljudima, neadekvatnim rešenjem pitanja izbeglica i identifikacije žrtava među tom populacijom - navodi se u saopštenju.</w:t>
      </w:r>
      <w:r w:rsidR="00E3284E">
        <w:rPr>
          <w:rFonts w:ascii="Times New Roman" w:eastAsia="Times New Roman" w:hAnsi="Times New Roman" w:cs="Times New Roman"/>
          <w:bCs/>
          <w:sz w:val="24"/>
          <w:szCs w:val="24"/>
          <w:lang w:val="en-US"/>
        </w:rPr>
        <w:t xml:space="preserve"> </w:t>
      </w:r>
      <w:r w:rsidRPr="00D71DC7">
        <w:rPr>
          <w:rFonts w:ascii="Times New Roman" w:eastAsia="Times New Roman" w:hAnsi="Times New Roman" w:cs="Times New Roman"/>
          <w:bCs/>
          <w:sz w:val="24"/>
          <w:szCs w:val="24"/>
          <w:lang w:val="en-US"/>
        </w:rPr>
        <w:t>Kako tvrdi ta organizacija, u Srbiji ne postoji dovoljno političke volje u oblasti suzbijanja trgovine ljudima što, kako se navodi, pokazuje činjenica da Republika Srbija nije predložila kandidata na ovogodišnjim izborima za članove GRETE (Grupe eksperata Saveta Evrope za borbu protiv trgovine ljudima), "iako je Savet Evrope pozvao našu zemlju da to učini".</w:t>
      </w:r>
      <w:r w:rsidR="00E3284E">
        <w:rPr>
          <w:rFonts w:ascii="Times New Roman" w:eastAsia="Times New Roman" w:hAnsi="Times New Roman" w:cs="Times New Roman"/>
          <w:bCs/>
          <w:sz w:val="24"/>
          <w:szCs w:val="24"/>
          <w:lang w:val="en-US"/>
        </w:rPr>
        <w:t xml:space="preserve"> </w:t>
      </w:r>
      <w:r w:rsidRPr="00D71DC7">
        <w:rPr>
          <w:rFonts w:ascii="Times New Roman" w:eastAsia="Times New Roman" w:hAnsi="Times New Roman" w:cs="Times New Roman"/>
          <w:bCs/>
          <w:sz w:val="24"/>
          <w:szCs w:val="24"/>
          <w:lang w:val="en-US"/>
        </w:rPr>
        <w:t>Putem ASTRA SOS telefona od januara do septembra ove godine primljeno je više od 2.000 poziva od 285 novih klijenata i identifikovano 12 punoletnih žrtava trgovine ljudima.</w:t>
      </w:r>
    </w:p>
    <w:p w:rsidR="00D71DC7" w:rsidRPr="00D71DC7" w:rsidRDefault="00D71DC7" w:rsidP="00D71DC7">
      <w:pPr>
        <w:spacing w:after="0" w:line="240" w:lineRule="auto"/>
        <w:jc w:val="both"/>
        <w:rPr>
          <w:rFonts w:ascii="Times New Roman" w:eastAsia="Times New Roman" w:hAnsi="Times New Roman" w:cs="Times New Roman"/>
          <w:bCs/>
          <w:sz w:val="24"/>
          <w:szCs w:val="24"/>
          <w:lang w:val="en-US"/>
        </w:rPr>
      </w:pPr>
    </w:p>
    <w:p w:rsidR="00D71DC7" w:rsidRPr="00D71DC7" w:rsidRDefault="00D71DC7" w:rsidP="00D71DC7">
      <w:pPr>
        <w:spacing w:after="0" w:line="240" w:lineRule="auto"/>
        <w:jc w:val="center"/>
        <w:rPr>
          <w:rFonts w:ascii="Times New Roman" w:eastAsia="Times New Roman" w:hAnsi="Times New Roman" w:cs="Times New Roman"/>
          <w:b/>
          <w:bCs/>
          <w:color w:val="FF0000"/>
          <w:sz w:val="28"/>
          <w:szCs w:val="24"/>
          <w:lang w:val="en-US"/>
        </w:rPr>
      </w:pPr>
      <w:r w:rsidRPr="00D71DC7">
        <w:rPr>
          <w:rFonts w:ascii="Times New Roman" w:eastAsia="Times New Roman" w:hAnsi="Times New Roman" w:cs="Times New Roman"/>
          <w:b/>
          <w:bCs/>
          <w:color w:val="FF0000"/>
          <w:sz w:val="28"/>
          <w:szCs w:val="24"/>
          <w:lang w:val="en-US"/>
        </w:rPr>
        <w:t>Dve trećine školske dece u Srbiji žrtve vršnjačkog nasilja</w:t>
      </w:r>
    </w:p>
    <w:p w:rsidR="00D71DC7" w:rsidRPr="00D71DC7" w:rsidRDefault="00D71DC7" w:rsidP="00D71DC7">
      <w:pPr>
        <w:spacing w:after="0" w:line="240" w:lineRule="auto"/>
        <w:jc w:val="both"/>
        <w:rPr>
          <w:rFonts w:ascii="Times New Roman" w:eastAsia="Times New Roman" w:hAnsi="Times New Roman" w:cs="Times New Roman"/>
          <w:bCs/>
          <w:sz w:val="24"/>
          <w:szCs w:val="24"/>
          <w:lang w:val="en-US"/>
        </w:rPr>
      </w:pPr>
    </w:p>
    <w:p w:rsidR="00D71DC7" w:rsidRPr="00E3284E" w:rsidRDefault="00D71DC7" w:rsidP="00D71DC7">
      <w:pPr>
        <w:spacing w:after="0" w:line="240" w:lineRule="auto"/>
        <w:ind w:firstLine="720"/>
        <w:jc w:val="both"/>
        <w:rPr>
          <w:rFonts w:ascii="Times New Roman" w:eastAsia="Times New Roman" w:hAnsi="Times New Roman" w:cs="Times New Roman"/>
          <w:bCs/>
          <w:sz w:val="24"/>
          <w:szCs w:val="24"/>
          <w:lang w:val="en-US"/>
        </w:rPr>
      </w:pPr>
      <w:r w:rsidRPr="00D71DC7">
        <w:rPr>
          <w:rFonts w:ascii="Times New Roman" w:eastAsia="Times New Roman" w:hAnsi="Times New Roman" w:cs="Times New Roman"/>
          <w:bCs/>
          <w:sz w:val="24"/>
          <w:szCs w:val="24"/>
          <w:lang w:val="en-US"/>
        </w:rPr>
        <w:t>Vršnjačko nasilje postalo je svakodnevica, dve trećine dece bar jednom je bilo izloženo napadu. U 85 odsto slučajeva detetu žrtvi nasilja ne pomogne niko. Pored toga što su pretučeni u školama, mališani su ponižavani na najgore načine i obeleženi za celi život. Prekjuče je </w:t>
      </w:r>
      <w:hyperlink r:id="rId23" w:history="1">
        <w:r w:rsidRPr="00E3284E">
          <w:rPr>
            <w:rFonts w:ascii="Times New Roman" w:eastAsia="Times New Roman" w:hAnsi="Times New Roman" w:cs="Times New Roman"/>
            <w:bCs/>
            <w:sz w:val="24"/>
            <w:szCs w:val="24"/>
            <w:lang w:val="en-US"/>
          </w:rPr>
          <w:t>trinaestogodišnjak bio vezan za konstrukciju koša u školskom dvorištu</w:t>
        </w:r>
      </w:hyperlink>
      <w:r w:rsidRPr="00E3284E">
        <w:rPr>
          <w:rFonts w:ascii="Times New Roman" w:eastAsia="Times New Roman" w:hAnsi="Times New Roman" w:cs="Times New Roman"/>
          <w:bCs/>
          <w:sz w:val="24"/>
          <w:szCs w:val="24"/>
          <w:lang w:val="en-US"/>
        </w:rPr>
        <w:t> u Somboru i svučen do gole kože. Učiteljica OŠ "Branko Radičević" iz Novog Beograda povređena je makazama u okršaju između dvojice đaka drugog razreda. Nedavno je učenik šestog razreda u Novom Sadu pretučen kaišem u školskom toaletu i nateran da pije urin. U dvorištu Škole za negu lepote u Beogradu </w:t>
      </w:r>
      <w:hyperlink r:id="rId24" w:history="1">
        <w:r w:rsidRPr="00E3284E">
          <w:rPr>
            <w:rFonts w:ascii="Times New Roman" w:eastAsia="Times New Roman" w:hAnsi="Times New Roman" w:cs="Times New Roman"/>
            <w:bCs/>
            <w:sz w:val="24"/>
            <w:szCs w:val="24"/>
            <w:lang w:val="en-US"/>
          </w:rPr>
          <w:t>sedamnaestogodišnjaka su zbog devojke pretukla četvorica mladića</w:t>
        </w:r>
      </w:hyperlink>
      <w:r w:rsidRPr="00E3284E">
        <w:rPr>
          <w:rFonts w:ascii="Times New Roman" w:eastAsia="Times New Roman" w:hAnsi="Times New Roman" w:cs="Times New Roman"/>
          <w:bCs/>
          <w:sz w:val="24"/>
          <w:szCs w:val="24"/>
          <w:lang w:val="en-US"/>
        </w:rPr>
        <w:t>... Mnogo je jezivih primera koji nas vraćaju u tužne dane pre pet godina kada je javnost uzdrmala tragedija koja je zadesila Aleksu Jankovića iz Niša. Dečak je izvršio samoubistvo skokom s trećeg sprata zgrade, nakon što je zbog zlostavljanja u školi dobio potres mozga i brojne prelome.</w:t>
      </w:r>
    </w:p>
    <w:p w:rsidR="00D71DC7" w:rsidRPr="00E3284E" w:rsidRDefault="00D71DC7" w:rsidP="00D71DC7">
      <w:pPr>
        <w:spacing w:after="0" w:line="240" w:lineRule="auto"/>
        <w:ind w:firstLine="720"/>
        <w:jc w:val="both"/>
        <w:rPr>
          <w:rFonts w:ascii="Times New Roman" w:eastAsia="Times New Roman" w:hAnsi="Times New Roman" w:cs="Times New Roman"/>
          <w:bCs/>
          <w:sz w:val="24"/>
          <w:szCs w:val="24"/>
          <w:lang w:val="en-US"/>
        </w:rPr>
      </w:pPr>
      <w:r w:rsidRPr="00E3284E">
        <w:rPr>
          <w:rFonts w:ascii="Times New Roman" w:eastAsia="Times New Roman" w:hAnsi="Times New Roman" w:cs="Times New Roman"/>
          <w:bCs/>
          <w:sz w:val="24"/>
          <w:szCs w:val="24"/>
          <w:lang w:val="en-US"/>
        </w:rPr>
        <w:t>Za ovakvu situaciju krivi su svi! Direktori, pedagozi, učitelji, roditelji, država i sistem! Alarm je odavno odzvonio, a umesto kada je kraj, postavlja se pitanje ko je sledeća žrtva? Roditelji stradalog Alekse</w:t>
      </w:r>
      <w:hyperlink r:id="rId25" w:history="1">
        <w:r w:rsidRPr="00E3284E">
          <w:rPr>
            <w:rFonts w:ascii="Times New Roman" w:eastAsia="Times New Roman" w:hAnsi="Times New Roman" w:cs="Times New Roman"/>
            <w:bCs/>
            <w:sz w:val="24"/>
            <w:szCs w:val="24"/>
            <w:lang w:val="en-US"/>
          </w:rPr>
          <w:t>angažovali su se da druga deca ne bi doživela sudbinu njihovog sina</w:t>
        </w:r>
      </w:hyperlink>
      <w:r w:rsidRPr="00E3284E">
        <w:rPr>
          <w:rFonts w:ascii="Times New Roman" w:eastAsia="Times New Roman" w:hAnsi="Times New Roman" w:cs="Times New Roman"/>
          <w:bCs/>
          <w:sz w:val="24"/>
          <w:szCs w:val="24"/>
          <w:lang w:val="en-US"/>
        </w:rPr>
        <w:t>. - Skoro šest godina apelujemo na državne institucije da konačno nešto urade. Niko nije izvukao pouku iz Aleksine priče. Ništa se nije promenilo. Aleksin zakon, koji bi sprečio vršnjačko nasilje, ušao je u skupštinsku proceduru, ali se nije našao pred poslanicima - kaže Dragana Janković, Aleksina majka.</w:t>
      </w:r>
    </w:p>
    <w:p w:rsidR="00D71DC7" w:rsidRPr="00E3284E" w:rsidRDefault="00D71DC7" w:rsidP="00D71DC7">
      <w:pPr>
        <w:spacing w:after="0" w:line="240" w:lineRule="auto"/>
        <w:jc w:val="both"/>
        <w:rPr>
          <w:rFonts w:ascii="Times New Roman" w:eastAsia="Times New Roman" w:hAnsi="Times New Roman" w:cs="Times New Roman"/>
          <w:bCs/>
          <w:sz w:val="24"/>
          <w:szCs w:val="24"/>
          <w:lang w:val="en-US"/>
        </w:rPr>
      </w:pPr>
      <w:r w:rsidRPr="00E3284E">
        <w:rPr>
          <w:rFonts w:ascii="Times New Roman" w:eastAsia="Times New Roman" w:hAnsi="Times New Roman" w:cs="Times New Roman"/>
          <w:bCs/>
          <w:sz w:val="24"/>
          <w:szCs w:val="24"/>
          <w:lang w:val="en-US"/>
        </w:rPr>
        <w:t>Nasilnici sve češće napadaju u klanovima, a prema nekim istraživanjima, deca su rekla da se osećaju najmanje bezbedno na putu od škole do kuće i na časovima. - Nasilnici su najčešće učenici šestog i sedmog razreda. Oni u klanovima okome se na jedno dete - objašnjava Dragana. Prema njenim rečima, umesto osude, nasilnici dobijaju aplauze. - </w:t>
      </w:r>
      <w:hyperlink r:id="rId26" w:history="1">
        <w:r w:rsidRPr="00E3284E">
          <w:rPr>
            <w:rFonts w:ascii="Times New Roman" w:eastAsia="Times New Roman" w:hAnsi="Times New Roman" w:cs="Times New Roman"/>
            <w:bCs/>
            <w:sz w:val="24"/>
            <w:szCs w:val="24"/>
            <w:lang w:val="en-US"/>
          </w:rPr>
          <w:t>Devojčica iz Šapca koja je zlostavljala vršnjakinje</w:t>
        </w:r>
      </w:hyperlink>
      <w:r w:rsidRPr="00E3284E">
        <w:rPr>
          <w:rFonts w:ascii="Times New Roman" w:eastAsia="Times New Roman" w:hAnsi="Times New Roman" w:cs="Times New Roman"/>
          <w:bCs/>
          <w:sz w:val="24"/>
          <w:szCs w:val="24"/>
          <w:lang w:val="en-US"/>
        </w:rPr>
        <w:t> šeta ponosno gradom. Ona je postala popularna - tvrdi Dragana Janković.</w:t>
      </w:r>
    </w:p>
    <w:p w:rsidR="00D71DC7" w:rsidRPr="00D71DC7" w:rsidRDefault="00D71DC7" w:rsidP="00D71DC7">
      <w:pPr>
        <w:spacing w:after="0" w:line="240" w:lineRule="auto"/>
        <w:jc w:val="both"/>
        <w:rPr>
          <w:rFonts w:ascii="Times New Roman" w:eastAsia="Times New Roman" w:hAnsi="Times New Roman" w:cs="Times New Roman"/>
          <w:bCs/>
          <w:sz w:val="24"/>
          <w:szCs w:val="24"/>
          <w:lang w:val="en-US"/>
        </w:rPr>
      </w:pPr>
    </w:p>
    <w:p w:rsidR="00D71DC7" w:rsidRPr="00E3284E" w:rsidRDefault="001A67B3" w:rsidP="00D71DC7">
      <w:pPr>
        <w:spacing w:after="0" w:line="240" w:lineRule="auto"/>
        <w:jc w:val="center"/>
        <w:rPr>
          <w:rFonts w:ascii="Times New Roman" w:eastAsia="Times New Roman" w:hAnsi="Times New Roman" w:cs="Times New Roman"/>
          <w:bCs/>
          <w:color w:val="FF0000"/>
          <w:sz w:val="28"/>
          <w:szCs w:val="24"/>
          <w:lang w:val="en-US"/>
        </w:rPr>
      </w:pPr>
      <w:r w:rsidRPr="001A67B3">
        <w:rPr>
          <w:rFonts w:ascii="Times New Roman" w:eastAsia="Times New Roman" w:hAnsi="Times New Roman" w:cs="Times New Roman"/>
          <w:b/>
          <w:bCs/>
          <w:color w:val="FF0000"/>
          <w:sz w:val="28"/>
          <w:szCs w:val="24"/>
          <w:lang w:val="en-US"/>
        </w:rPr>
        <w:t>Vršnjačko nasilje</w:t>
      </w:r>
      <w:r>
        <w:rPr>
          <w:rFonts w:ascii="Times New Roman" w:eastAsia="Times New Roman" w:hAnsi="Times New Roman" w:cs="Times New Roman"/>
          <w:b/>
          <w:bCs/>
          <w:color w:val="FF0000"/>
          <w:sz w:val="28"/>
          <w:szCs w:val="24"/>
          <w:lang w:val="en-US"/>
        </w:rPr>
        <w:t>:</w:t>
      </w:r>
      <w:r w:rsidRPr="001A67B3">
        <w:rPr>
          <w:rFonts w:ascii="Times New Roman" w:eastAsia="Times New Roman" w:hAnsi="Times New Roman" w:cs="Times New Roman"/>
          <w:b/>
          <w:bCs/>
          <w:color w:val="FF0000"/>
          <w:sz w:val="28"/>
          <w:szCs w:val="24"/>
          <w:lang w:val="en-US"/>
        </w:rPr>
        <w:t xml:space="preserve"> </w:t>
      </w:r>
      <w:r w:rsidR="00E3284E">
        <w:rPr>
          <w:rFonts w:ascii="Times New Roman" w:eastAsia="Times New Roman" w:hAnsi="Times New Roman" w:cs="Times New Roman"/>
          <w:b/>
          <w:bCs/>
          <w:color w:val="FF0000"/>
          <w:sz w:val="28"/>
          <w:szCs w:val="24"/>
          <w:lang w:val="en-US"/>
        </w:rPr>
        <w:t xml:space="preserve">Šta kažu škole </w:t>
      </w:r>
      <w:r w:rsidR="00D71DC7" w:rsidRPr="00E3284E">
        <w:rPr>
          <w:rFonts w:ascii="Times New Roman" w:eastAsia="Times New Roman" w:hAnsi="Times New Roman" w:cs="Times New Roman"/>
          <w:b/>
          <w:bCs/>
          <w:color w:val="FF0000"/>
          <w:sz w:val="28"/>
          <w:szCs w:val="24"/>
          <w:lang w:val="en-US"/>
        </w:rPr>
        <w:t xml:space="preserve"> </w:t>
      </w:r>
    </w:p>
    <w:p w:rsidR="00D71DC7" w:rsidRPr="00D71DC7" w:rsidRDefault="00D71DC7" w:rsidP="00D71DC7">
      <w:pPr>
        <w:spacing w:after="0" w:line="240" w:lineRule="auto"/>
        <w:jc w:val="both"/>
        <w:rPr>
          <w:rFonts w:ascii="Times New Roman" w:eastAsia="Times New Roman" w:hAnsi="Times New Roman" w:cs="Times New Roman"/>
          <w:bCs/>
          <w:sz w:val="24"/>
          <w:szCs w:val="24"/>
          <w:lang w:val="en-US"/>
        </w:rPr>
      </w:pPr>
    </w:p>
    <w:p w:rsidR="00D71DC7" w:rsidRPr="00D71DC7" w:rsidRDefault="00D71DC7" w:rsidP="00D71DC7">
      <w:pPr>
        <w:spacing w:after="0" w:line="240" w:lineRule="auto"/>
        <w:ind w:firstLine="720"/>
        <w:jc w:val="both"/>
        <w:rPr>
          <w:rFonts w:ascii="Times New Roman" w:eastAsia="Times New Roman" w:hAnsi="Times New Roman" w:cs="Times New Roman"/>
          <w:bCs/>
          <w:sz w:val="24"/>
          <w:szCs w:val="24"/>
          <w:lang w:val="en-US"/>
        </w:rPr>
      </w:pPr>
      <w:r w:rsidRPr="00D71DC7">
        <w:rPr>
          <w:rFonts w:ascii="Times New Roman" w:eastAsia="Times New Roman" w:hAnsi="Times New Roman" w:cs="Times New Roman"/>
          <w:bCs/>
          <w:sz w:val="24"/>
          <w:szCs w:val="24"/>
          <w:lang w:val="en-US"/>
        </w:rPr>
        <w:lastRenderedPageBreak/>
        <w:t>Vršnjačko nasilje u školama najčešće počinje kao verbalno, a završava se kao fizičko. - Elektronsko nasilje će u budućnosti postati glavna tema. Agresivna deca najčešće potiču iz porodica u kojima je kompleksna porodična situacija - priča Milorad Janković, direktor beogradske OŠ "Laza Kostić". Da bi se nasilje u školama sprečilo, organizuju se dežurstva nastavnika, angažuje se fizičko-tehničko obezbeđenje, školski policajac, a škole i dvorišta su pod video-nadzorom, koji je povezan sa MUP-om. - Ne možemo da predvidimo kako će dete da koristi neke stvari poput makaza i šestara koji su mu potrebni za rad. U slučaju kada već dođe do nasilja, vrši se pojačan vaspitni rad, uključuje se tim za borbu protiv nasilja, a ako treba, obaveštavamo Centar za socijalni rad i Sektor za maloletničku delinkvenciju - objašnjava direktor.</w:t>
      </w:r>
    </w:p>
    <w:p w:rsidR="00D71DC7" w:rsidRPr="00D71DC7" w:rsidRDefault="00D71DC7" w:rsidP="00D71DC7">
      <w:pPr>
        <w:spacing w:after="0" w:line="240" w:lineRule="auto"/>
        <w:jc w:val="both"/>
        <w:rPr>
          <w:rFonts w:ascii="Times New Roman" w:eastAsia="Times New Roman" w:hAnsi="Times New Roman" w:cs="Times New Roman"/>
          <w:bCs/>
          <w:sz w:val="24"/>
          <w:szCs w:val="24"/>
          <w:lang w:val="en-US"/>
        </w:rPr>
      </w:pPr>
    </w:p>
    <w:p w:rsidR="00D71DC7" w:rsidRPr="00E3284E" w:rsidRDefault="00E3284E" w:rsidP="00D71DC7">
      <w:pPr>
        <w:spacing w:after="0" w:line="240" w:lineRule="auto"/>
        <w:jc w:val="center"/>
        <w:rPr>
          <w:rFonts w:ascii="Times New Roman" w:eastAsia="Times New Roman" w:hAnsi="Times New Roman" w:cs="Times New Roman"/>
          <w:b/>
          <w:bCs/>
          <w:color w:val="FF0000"/>
          <w:sz w:val="28"/>
          <w:szCs w:val="24"/>
          <w:lang w:val="en-US"/>
        </w:rPr>
      </w:pPr>
      <w:r>
        <w:rPr>
          <w:rFonts w:ascii="Times New Roman" w:eastAsia="Times New Roman" w:hAnsi="Times New Roman" w:cs="Times New Roman"/>
          <w:b/>
          <w:bCs/>
          <w:color w:val="FF0000"/>
          <w:sz w:val="28"/>
          <w:szCs w:val="24"/>
          <w:lang w:val="en-US"/>
        </w:rPr>
        <w:t>Uhapšen sveštenik SPC:</w:t>
      </w:r>
      <w:r w:rsidR="00D71DC7" w:rsidRPr="00E3284E">
        <w:rPr>
          <w:rFonts w:ascii="Times New Roman" w:eastAsia="Times New Roman" w:hAnsi="Times New Roman" w:cs="Times New Roman"/>
          <w:b/>
          <w:bCs/>
          <w:color w:val="FF0000"/>
          <w:sz w:val="28"/>
          <w:szCs w:val="24"/>
          <w:lang w:val="en-US"/>
        </w:rPr>
        <w:t xml:space="preserve"> </w:t>
      </w:r>
      <w:r>
        <w:rPr>
          <w:rFonts w:ascii="Times New Roman" w:eastAsia="Times New Roman" w:hAnsi="Times New Roman" w:cs="Times New Roman"/>
          <w:b/>
          <w:bCs/>
          <w:color w:val="FF0000"/>
          <w:sz w:val="28"/>
          <w:szCs w:val="24"/>
          <w:lang w:val="en-US"/>
        </w:rPr>
        <w:t>Bludničio sa maloletnicom i dilovao kokain</w:t>
      </w:r>
    </w:p>
    <w:p w:rsidR="00D71DC7" w:rsidRPr="00D71DC7" w:rsidRDefault="00D71DC7" w:rsidP="00D71DC7">
      <w:pPr>
        <w:spacing w:after="0" w:line="240" w:lineRule="auto"/>
        <w:jc w:val="both"/>
        <w:rPr>
          <w:rFonts w:ascii="Times New Roman" w:eastAsia="Times New Roman" w:hAnsi="Times New Roman" w:cs="Times New Roman"/>
          <w:bCs/>
          <w:sz w:val="24"/>
          <w:szCs w:val="24"/>
          <w:lang w:val="en-US"/>
        </w:rPr>
      </w:pPr>
    </w:p>
    <w:p w:rsidR="00E3284E" w:rsidRDefault="00BD19F9" w:rsidP="00E3284E">
      <w:pPr>
        <w:spacing w:after="0" w:line="240" w:lineRule="auto"/>
        <w:ind w:firstLine="720"/>
        <w:jc w:val="both"/>
        <w:rPr>
          <w:rFonts w:ascii="Times New Roman" w:eastAsia="Times New Roman" w:hAnsi="Times New Roman" w:cs="Times New Roman"/>
          <w:bCs/>
          <w:sz w:val="24"/>
          <w:szCs w:val="24"/>
          <w:lang w:val="en-US"/>
        </w:rPr>
      </w:pPr>
      <w:r>
        <w:rPr>
          <w:rFonts w:ascii="Times New Roman" w:eastAsia="Times New Roman" w:hAnsi="Times New Roman" w:cs="Times New Roman"/>
          <w:bCs/>
          <w:noProof/>
          <w:sz w:val="24"/>
          <w:szCs w:val="24"/>
          <w:lang w:eastAsia="sr-Latn-RS"/>
        </w:rPr>
        <w:drawing>
          <wp:anchor distT="0" distB="0" distL="114300" distR="114300" simplePos="0" relativeHeight="251657728" behindDoc="1" locked="0" layoutInCell="1" allowOverlap="1" wp14:anchorId="504654FC" wp14:editId="35372B34">
            <wp:simplePos x="0" y="0"/>
            <wp:positionH relativeFrom="column">
              <wp:posOffset>4705350</wp:posOffset>
            </wp:positionH>
            <wp:positionV relativeFrom="paragraph">
              <wp:posOffset>12700</wp:posOffset>
            </wp:positionV>
            <wp:extent cx="1404000" cy="784800"/>
            <wp:effectExtent l="0" t="0" r="5715" b="0"/>
            <wp:wrapTight wrapText="bothSides">
              <wp:wrapPolygon edited="0">
                <wp:start x="0" y="0"/>
                <wp:lineTo x="0" y="20988"/>
                <wp:lineTo x="21395" y="20988"/>
                <wp:lineTo x="21395" y="0"/>
                <wp:lineTo x="0" y="0"/>
              </wp:wrapPolygon>
            </wp:wrapTight>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uhapsen.jpg"/>
                    <pic:cNvPicPr/>
                  </pic:nvPicPr>
                  <pic:blipFill>
                    <a:blip r:embed="rId27">
                      <a:extLst>
                        <a:ext uri="{28A0092B-C50C-407E-A947-70E740481C1C}">
                          <a14:useLocalDpi xmlns:a14="http://schemas.microsoft.com/office/drawing/2010/main" val="0"/>
                        </a:ext>
                      </a:extLst>
                    </a:blip>
                    <a:stretch>
                      <a:fillRect/>
                    </a:stretch>
                  </pic:blipFill>
                  <pic:spPr>
                    <a:xfrm>
                      <a:off x="0" y="0"/>
                      <a:ext cx="1404000" cy="784800"/>
                    </a:xfrm>
                    <a:prstGeom prst="rect">
                      <a:avLst/>
                    </a:prstGeom>
                  </pic:spPr>
                </pic:pic>
              </a:graphicData>
            </a:graphic>
            <wp14:sizeRelH relativeFrom="margin">
              <wp14:pctWidth>0</wp14:pctWidth>
            </wp14:sizeRelH>
            <wp14:sizeRelV relativeFrom="margin">
              <wp14:pctHeight>0</wp14:pctHeight>
            </wp14:sizeRelV>
          </wp:anchor>
        </w:drawing>
      </w:r>
      <w:r w:rsidR="00D71DC7" w:rsidRPr="00D71DC7">
        <w:rPr>
          <w:rFonts w:ascii="Times New Roman" w:eastAsia="Times New Roman" w:hAnsi="Times New Roman" w:cs="Times New Roman"/>
          <w:bCs/>
          <w:sz w:val="24"/>
          <w:szCs w:val="24"/>
          <w:lang w:val="en-US"/>
        </w:rPr>
        <w:t>Sveštenik srpske pravoslavne crke u Južinu Danijel Džejms Makej (42) uhapšen je zbog sumnje da je plaćao za seks s maloletnicom, kao i da ju je navodno koristio za preprodaju kokaina. Policiji ga je kako prenose mediji, odala upravo maloletna prostitutka.</w:t>
      </w:r>
      <w:r w:rsidR="00E3284E">
        <w:rPr>
          <w:rFonts w:ascii="Times New Roman" w:eastAsia="Times New Roman" w:hAnsi="Times New Roman" w:cs="Times New Roman"/>
          <w:bCs/>
          <w:sz w:val="24"/>
          <w:szCs w:val="24"/>
          <w:lang w:val="en-US"/>
        </w:rPr>
        <w:t xml:space="preserve"> </w:t>
      </w:r>
      <w:r w:rsidR="00D71DC7" w:rsidRPr="00D71DC7">
        <w:rPr>
          <w:rFonts w:ascii="Times New Roman" w:eastAsia="Times New Roman" w:hAnsi="Times New Roman" w:cs="Times New Roman"/>
          <w:bCs/>
          <w:sz w:val="24"/>
          <w:szCs w:val="24"/>
          <w:lang w:val="en-US"/>
        </w:rPr>
        <w:t>Sveštenik Srpske pravoslavne crkve u hramu Sveti Jovan Čudotvorac u Judžinu, u Oregonu, uhapšen je u sredu tako što se jedan detektiv predstavljao kao maloletnik i ugovorio sastanak s njim, saopštila je policija, a preneo Oregon live. Prethodno, meseca dana ranije, policija je uhapsila prostitutku.</w:t>
      </w:r>
      <w:r w:rsidR="00E3284E">
        <w:rPr>
          <w:rFonts w:ascii="Times New Roman" w:eastAsia="Times New Roman" w:hAnsi="Times New Roman" w:cs="Times New Roman"/>
          <w:bCs/>
          <w:sz w:val="24"/>
          <w:szCs w:val="24"/>
          <w:lang w:val="en-US"/>
        </w:rPr>
        <w:t xml:space="preserve"> </w:t>
      </w:r>
      <w:r w:rsidR="00D71DC7" w:rsidRPr="00D71DC7">
        <w:rPr>
          <w:rFonts w:ascii="Times New Roman" w:eastAsia="Times New Roman" w:hAnsi="Times New Roman" w:cs="Times New Roman"/>
          <w:bCs/>
          <w:sz w:val="24"/>
          <w:szCs w:val="24"/>
          <w:lang w:val="en-US"/>
        </w:rPr>
        <w:t>Devojka, čije ime nije objavljeno jer je maloletna, odvedena je u popravni dom, a prethodno je policija saopštila da je s Makejem nekoliko puta imala kontakt. Policija je onda organizovala lažno predstavljanje i ugovorila sastanak navodnog tinejdžera s Makejem.</w:t>
      </w:r>
      <w:r w:rsidR="00E3284E">
        <w:rPr>
          <w:rFonts w:ascii="Times New Roman" w:eastAsia="Times New Roman" w:hAnsi="Times New Roman" w:cs="Times New Roman"/>
          <w:bCs/>
          <w:sz w:val="24"/>
          <w:szCs w:val="24"/>
          <w:lang w:val="en-US"/>
        </w:rPr>
        <w:t xml:space="preserve"> </w:t>
      </w:r>
      <w:r w:rsidR="00D71DC7" w:rsidRPr="00D71DC7">
        <w:rPr>
          <w:rFonts w:ascii="Times New Roman" w:eastAsia="Times New Roman" w:hAnsi="Times New Roman" w:cs="Times New Roman"/>
          <w:bCs/>
          <w:sz w:val="24"/>
          <w:szCs w:val="24"/>
          <w:lang w:val="en-US"/>
        </w:rPr>
        <w:t>Sveštenik je optužen za prostituciju, ugrožavanje maloletnog deteta i seksualni prekršaj, kao i iskorišćavanje maloletnice za promet kokaina.</w:t>
      </w:r>
      <w:r w:rsidR="00E3284E">
        <w:rPr>
          <w:rFonts w:ascii="Times New Roman" w:eastAsia="Times New Roman" w:hAnsi="Times New Roman" w:cs="Times New Roman"/>
          <w:bCs/>
          <w:sz w:val="24"/>
          <w:szCs w:val="24"/>
          <w:lang w:val="en-US"/>
        </w:rPr>
        <w:t xml:space="preserve"> </w:t>
      </w:r>
      <w:r w:rsidR="00D71DC7" w:rsidRPr="00D71DC7">
        <w:rPr>
          <w:rFonts w:ascii="Times New Roman" w:eastAsia="Times New Roman" w:hAnsi="Times New Roman" w:cs="Times New Roman"/>
          <w:bCs/>
          <w:sz w:val="24"/>
          <w:szCs w:val="24"/>
          <w:lang w:val="en-US"/>
        </w:rPr>
        <w:t>- Slučaj je još otvoren i pod istragom - rekla je portparolka policije Judžina Melinda Maklohlin, a preneo list "Oregon live".</w:t>
      </w:r>
    </w:p>
    <w:p w:rsidR="00D71DC7" w:rsidRPr="00D71DC7" w:rsidRDefault="00D71DC7" w:rsidP="00E3284E">
      <w:pPr>
        <w:spacing w:after="0" w:line="240" w:lineRule="auto"/>
        <w:ind w:firstLine="720"/>
        <w:jc w:val="both"/>
        <w:rPr>
          <w:rFonts w:ascii="Times New Roman" w:eastAsia="Times New Roman" w:hAnsi="Times New Roman" w:cs="Times New Roman"/>
          <w:bCs/>
          <w:sz w:val="24"/>
          <w:szCs w:val="24"/>
          <w:lang w:val="en-US"/>
        </w:rPr>
      </w:pPr>
      <w:r w:rsidRPr="00D71DC7">
        <w:rPr>
          <w:rFonts w:ascii="Times New Roman" w:eastAsia="Times New Roman" w:hAnsi="Times New Roman" w:cs="Times New Roman"/>
          <w:bCs/>
          <w:sz w:val="24"/>
          <w:szCs w:val="24"/>
          <w:lang w:val="en-US"/>
        </w:rPr>
        <w:t>Mediji su kontaktirali sa crkvom, ali je žena koja se javila na telefon rekla da se nešto dogodilo, da ne zna mnogo o tome i odbila da priča dalje.</w:t>
      </w:r>
      <w:r w:rsidR="00E3284E">
        <w:rPr>
          <w:rFonts w:ascii="Times New Roman" w:eastAsia="Times New Roman" w:hAnsi="Times New Roman" w:cs="Times New Roman"/>
          <w:bCs/>
          <w:sz w:val="24"/>
          <w:szCs w:val="24"/>
          <w:lang w:val="en-US"/>
        </w:rPr>
        <w:t xml:space="preserve"> </w:t>
      </w:r>
      <w:r w:rsidRPr="00D71DC7">
        <w:rPr>
          <w:rFonts w:ascii="Times New Roman" w:eastAsia="Times New Roman" w:hAnsi="Times New Roman" w:cs="Times New Roman"/>
          <w:bCs/>
          <w:sz w:val="24"/>
          <w:szCs w:val="24"/>
          <w:lang w:val="en-US"/>
        </w:rPr>
        <w:t>Makej se nije pojavio u četvrtak pred sudom kako bi odgovorio na optužbe. Lokalni list piše da je on u pet po podne i dalje bio u zatvoru, iako je žena platila kauciju od 14.000 dolara u tri po podne. Na sudu treba da se pojavi 20. oktobra.</w:t>
      </w:r>
    </w:p>
    <w:p w:rsidR="00D71DC7" w:rsidRPr="00D71DC7" w:rsidRDefault="00D71DC7" w:rsidP="00D71DC7">
      <w:pPr>
        <w:spacing w:after="0" w:line="240" w:lineRule="auto"/>
        <w:jc w:val="both"/>
        <w:rPr>
          <w:rFonts w:ascii="Times New Roman" w:eastAsia="Times New Roman" w:hAnsi="Times New Roman" w:cs="Times New Roman"/>
          <w:bCs/>
          <w:sz w:val="24"/>
          <w:szCs w:val="24"/>
          <w:lang w:val="en-US"/>
        </w:rPr>
      </w:pPr>
      <w:r w:rsidRPr="00D71DC7">
        <w:rPr>
          <w:rFonts w:ascii="Times New Roman" w:eastAsia="Times New Roman" w:hAnsi="Times New Roman" w:cs="Times New Roman"/>
          <w:bCs/>
          <w:sz w:val="24"/>
          <w:szCs w:val="24"/>
          <w:lang w:val="en-US"/>
        </w:rPr>
        <w:t>Makej je rođen u Detroitu. Na sajtu, univerziteta "Lane Community" piše da je zaposlen kao profesor je na odeljenju za engleski jezik. U pravoslavlje je prešao 2009. godine, nakon jednomesečne posete srpskom manastiru Svetog Pajsija u Arizoni. Oženjen je i ima ćerku.</w:t>
      </w:r>
    </w:p>
    <w:p w:rsidR="00D71DC7" w:rsidRPr="002A19C0" w:rsidRDefault="00D71DC7" w:rsidP="00D71DC7">
      <w:pPr>
        <w:spacing w:after="0" w:line="240" w:lineRule="auto"/>
        <w:jc w:val="both"/>
        <w:rPr>
          <w:rFonts w:ascii="Times New Roman" w:eastAsia="Times New Roman" w:hAnsi="Times New Roman" w:cs="Times New Roman"/>
          <w:bCs/>
          <w:sz w:val="24"/>
          <w:szCs w:val="24"/>
        </w:rPr>
      </w:pPr>
    </w:p>
    <w:p w:rsidR="00D71DC7" w:rsidRPr="00D71DC7" w:rsidRDefault="00D71DC7" w:rsidP="002A19C0">
      <w:pPr>
        <w:spacing w:after="0" w:line="240" w:lineRule="auto"/>
        <w:jc w:val="center"/>
        <w:rPr>
          <w:rFonts w:ascii="Times New Roman" w:eastAsia="Times New Roman" w:hAnsi="Times New Roman" w:cs="Times New Roman"/>
          <w:b/>
          <w:bCs/>
          <w:color w:val="FF0000"/>
          <w:sz w:val="28"/>
          <w:szCs w:val="24"/>
          <w:lang w:val="en-US"/>
        </w:rPr>
      </w:pPr>
      <w:r w:rsidRPr="00D71DC7">
        <w:rPr>
          <w:rFonts w:ascii="Times New Roman" w:eastAsia="Times New Roman" w:hAnsi="Times New Roman" w:cs="Times New Roman"/>
          <w:b/>
          <w:bCs/>
          <w:color w:val="FF0000"/>
          <w:sz w:val="28"/>
          <w:szCs w:val="24"/>
          <w:lang w:val="en-US"/>
        </w:rPr>
        <w:t>Smrt živi na putevima u BiH: Poginulo 18 dece,</w:t>
      </w:r>
      <w:r w:rsidR="002A19C0">
        <w:rPr>
          <w:rFonts w:ascii="Times New Roman" w:eastAsia="Times New Roman" w:hAnsi="Times New Roman" w:cs="Times New Roman"/>
          <w:b/>
          <w:bCs/>
          <w:color w:val="FF0000"/>
          <w:sz w:val="28"/>
          <w:szCs w:val="24"/>
          <w:lang w:val="en-US"/>
        </w:rPr>
        <w:t xml:space="preserve"> 200</w:t>
      </w:r>
      <w:r w:rsidR="00E3284E">
        <w:rPr>
          <w:rFonts w:ascii="Times New Roman" w:eastAsia="Times New Roman" w:hAnsi="Times New Roman" w:cs="Times New Roman"/>
          <w:b/>
          <w:bCs/>
          <w:color w:val="FF0000"/>
          <w:sz w:val="28"/>
          <w:szCs w:val="24"/>
          <w:lang w:val="en-US"/>
        </w:rPr>
        <w:t xml:space="preserve"> teško povređeno</w:t>
      </w:r>
    </w:p>
    <w:p w:rsidR="00E3284E" w:rsidRDefault="00E3284E" w:rsidP="00E3284E">
      <w:pPr>
        <w:spacing w:after="0" w:line="240" w:lineRule="auto"/>
        <w:ind w:firstLine="720"/>
        <w:jc w:val="both"/>
        <w:rPr>
          <w:rFonts w:ascii="Times New Roman" w:eastAsia="Times New Roman" w:hAnsi="Times New Roman" w:cs="Times New Roman"/>
          <w:bCs/>
          <w:sz w:val="24"/>
          <w:szCs w:val="24"/>
          <w:lang w:val="en-US"/>
        </w:rPr>
      </w:pPr>
    </w:p>
    <w:p w:rsidR="00D71DC7" w:rsidRPr="00D71DC7" w:rsidRDefault="00D71DC7" w:rsidP="00E3284E">
      <w:pPr>
        <w:spacing w:after="0" w:line="240" w:lineRule="auto"/>
        <w:ind w:firstLine="720"/>
        <w:jc w:val="both"/>
        <w:rPr>
          <w:rFonts w:ascii="Times New Roman" w:eastAsia="Times New Roman" w:hAnsi="Times New Roman" w:cs="Times New Roman"/>
          <w:bCs/>
          <w:sz w:val="24"/>
          <w:szCs w:val="24"/>
          <w:lang w:val="en-US"/>
        </w:rPr>
      </w:pPr>
      <w:r w:rsidRPr="00D71DC7">
        <w:rPr>
          <w:rFonts w:ascii="Times New Roman" w:eastAsia="Times New Roman" w:hAnsi="Times New Roman" w:cs="Times New Roman"/>
          <w:bCs/>
          <w:sz w:val="24"/>
          <w:szCs w:val="24"/>
          <w:lang w:val="en-US"/>
        </w:rPr>
        <w:t>Tokom protekle godine na putevima u BiH smrtno je stradalo 18 dece, dok ih je oko 200 pretpelo teške telesne povrede, saopštili su iz Bosanskohercegovačog auto-moto klub (BiHAMK).</w:t>
      </w:r>
      <w:r w:rsidR="00E3284E">
        <w:rPr>
          <w:rFonts w:ascii="Times New Roman" w:eastAsia="Times New Roman" w:hAnsi="Times New Roman" w:cs="Times New Roman"/>
          <w:bCs/>
          <w:sz w:val="24"/>
          <w:szCs w:val="24"/>
          <w:lang w:val="en-US"/>
        </w:rPr>
        <w:t xml:space="preserve"> </w:t>
      </w:r>
      <w:r w:rsidRPr="00D71DC7">
        <w:rPr>
          <w:rFonts w:ascii="Times New Roman" w:eastAsia="Times New Roman" w:hAnsi="Times New Roman" w:cs="Times New Roman"/>
          <w:bCs/>
          <w:sz w:val="24"/>
          <w:szCs w:val="24"/>
          <w:lang w:val="en-US"/>
        </w:rPr>
        <w:t>- Svake tri minute na putevima širom sveta smrtno strada jedno dete. Svake godine na putevima širom Evrope smrtno strada više od 800 dece uzrasta do 15 godina, dok ih oko 100.000 bude teško povređeno – navode u BiHAMK.</w:t>
      </w:r>
      <w:r w:rsidR="00E3284E">
        <w:rPr>
          <w:rFonts w:ascii="Times New Roman" w:eastAsia="Times New Roman" w:hAnsi="Times New Roman" w:cs="Times New Roman"/>
          <w:bCs/>
          <w:sz w:val="24"/>
          <w:szCs w:val="24"/>
          <w:lang w:val="en-US"/>
        </w:rPr>
        <w:t xml:space="preserve"> </w:t>
      </w:r>
      <w:r w:rsidRPr="00D71DC7">
        <w:rPr>
          <w:rFonts w:ascii="Times New Roman" w:eastAsia="Times New Roman" w:hAnsi="Times New Roman" w:cs="Times New Roman"/>
          <w:bCs/>
          <w:sz w:val="24"/>
          <w:szCs w:val="24"/>
          <w:lang w:val="en-US"/>
        </w:rPr>
        <w:t>Oni podsećaju da su deca, bilo da su biciklisti ili pešaci, jedna od najranjivijih grupa učesnika u saobraćaju.</w:t>
      </w:r>
      <w:r w:rsidR="00E3284E">
        <w:rPr>
          <w:rFonts w:ascii="Times New Roman" w:eastAsia="Times New Roman" w:hAnsi="Times New Roman" w:cs="Times New Roman"/>
          <w:bCs/>
          <w:sz w:val="24"/>
          <w:szCs w:val="24"/>
          <w:lang w:val="en-US"/>
        </w:rPr>
        <w:t xml:space="preserve"> </w:t>
      </w:r>
      <w:r w:rsidRPr="00D71DC7">
        <w:rPr>
          <w:rFonts w:ascii="Times New Roman" w:eastAsia="Times New Roman" w:hAnsi="Times New Roman" w:cs="Times New Roman"/>
          <w:bCs/>
          <w:sz w:val="24"/>
          <w:szCs w:val="24"/>
          <w:lang w:val="en-US"/>
        </w:rPr>
        <w:t>Uz podršku Međunarodne automobilističke asocijacije (FIA) (BIHAMK) u ponedjeljak, 17. oktobra 2016. godine započinje sa realizacijom kampanje "Siguran put do škole" u okviru koje će promovisati i globalnu kampanju "#Stay Bright" - "Budi vidljiv" koja je dio UN Globalne kampanje "#Save kids lives".</w:t>
      </w:r>
      <w:r w:rsidR="00E3284E">
        <w:rPr>
          <w:rFonts w:ascii="Times New Roman" w:eastAsia="Times New Roman" w:hAnsi="Times New Roman" w:cs="Times New Roman"/>
          <w:bCs/>
          <w:sz w:val="24"/>
          <w:szCs w:val="24"/>
          <w:lang w:val="en-US"/>
        </w:rPr>
        <w:t xml:space="preserve"> </w:t>
      </w:r>
      <w:r w:rsidRPr="00D71DC7">
        <w:rPr>
          <w:rFonts w:ascii="Times New Roman" w:eastAsia="Times New Roman" w:hAnsi="Times New Roman" w:cs="Times New Roman"/>
          <w:bCs/>
          <w:sz w:val="24"/>
          <w:szCs w:val="24"/>
          <w:lang w:val="en-US"/>
        </w:rPr>
        <w:t>Cilj kampanje je upoznati i edukovati što veći broj učenika i mladih pravilnom ponašanju u saobraćaju, s posebnim akcentom na njihovu vidljivost.</w:t>
      </w:r>
    </w:p>
    <w:p w:rsidR="00D71DC7" w:rsidRPr="00D71DC7" w:rsidRDefault="00D71DC7" w:rsidP="00D71DC7">
      <w:pPr>
        <w:spacing w:after="0" w:line="240" w:lineRule="auto"/>
        <w:jc w:val="both"/>
        <w:rPr>
          <w:rFonts w:ascii="Times New Roman" w:eastAsia="Times New Roman" w:hAnsi="Times New Roman" w:cs="Times New Roman"/>
          <w:bCs/>
          <w:sz w:val="24"/>
          <w:szCs w:val="24"/>
          <w:lang w:val="en-US"/>
        </w:rPr>
      </w:pPr>
    </w:p>
    <w:p w:rsidR="00D71DC7" w:rsidRPr="00E3284E" w:rsidRDefault="00D71DC7" w:rsidP="00D71DC7">
      <w:pPr>
        <w:spacing w:after="0" w:line="240" w:lineRule="auto"/>
        <w:jc w:val="center"/>
        <w:rPr>
          <w:rFonts w:ascii="Times New Roman" w:eastAsia="Times New Roman" w:hAnsi="Times New Roman" w:cs="Times New Roman"/>
          <w:b/>
          <w:bCs/>
          <w:color w:val="FF0000"/>
          <w:sz w:val="28"/>
          <w:szCs w:val="24"/>
          <w:lang w:val="en-US"/>
        </w:rPr>
      </w:pPr>
      <w:r w:rsidRPr="00E3284E">
        <w:rPr>
          <w:rFonts w:ascii="Times New Roman" w:eastAsia="Times New Roman" w:hAnsi="Times New Roman" w:cs="Times New Roman"/>
          <w:b/>
          <w:bCs/>
          <w:color w:val="FF0000"/>
          <w:sz w:val="28"/>
          <w:szCs w:val="24"/>
          <w:lang w:val="en-US"/>
        </w:rPr>
        <w:t>Deca se u suzama rastala od Breda Pita</w:t>
      </w:r>
    </w:p>
    <w:p w:rsidR="00D71DC7" w:rsidRPr="00D71DC7" w:rsidRDefault="00D71DC7" w:rsidP="00D71DC7">
      <w:pPr>
        <w:spacing w:after="0" w:line="240" w:lineRule="auto"/>
        <w:jc w:val="both"/>
        <w:rPr>
          <w:rFonts w:ascii="Times New Roman" w:eastAsia="Times New Roman" w:hAnsi="Times New Roman" w:cs="Times New Roman"/>
          <w:bCs/>
          <w:sz w:val="24"/>
          <w:szCs w:val="24"/>
          <w:lang w:val="en-US"/>
        </w:rPr>
      </w:pPr>
    </w:p>
    <w:p w:rsidR="00D71DC7" w:rsidRPr="00D71DC7" w:rsidRDefault="00D71DC7" w:rsidP="00E3284E">
      <w:pPr>
        <w:spacing w:after="0" w:line="240" w:lineRule="auto"/>
        <w:ind w:firstLine="720"/>
        <w:jc w:val="both"/>
        <w:rPr>
          <w:rFonts w:ascii="Times New Roman" w:eastAsia="Times New Roman" w:hAnsi="Times New Roman" w:cs="Times New Roman"/>
          <w:bCs/>
          <w:sz w:val="24"/>
          <w:szCs w:val="24"/>
          <w:lang w:val="en-US"/>
        </w:rPr>
      </w:pPr>
      <w:r w:rsidRPr="00D71DC7">
        <w:rPr>
          <w:rFonts w:ascii="Times New Roman" w:eastAsia="Times New Roman" w:hAnsi="Times New Roman" w:cs="Times New Roman"/>
          <w:bCs/>
          <w:sz w:val="24"/>
          <w:szCs w:val="24"/>
          <w:lang w:val="en-US"/>
        </w:rPr>
        <w:t>Susret Breda Pita i njegove dece, posle tri nedelje razdvojenosti, prošao je u suzama i, naravno, uz nadzor terapeuta.</w:t>
      </w:r>
      <w:r w:rsidR="00E3284E">
        <w:rPr>
          <w:rFonts w:ascii="Times New Roman" w:eastAsia="Times New Roman" w:hAnsi="Times New Roman" w:cs="Times New Roman"/>
          <w:bCs/>
          <w:sz w:val="24"/>
          <w:szCs w:val="24"/>
          <w:lang w:val="en-US"/>
        </w:rPr>
        <w:t xml:space="preserve"> </w:t>
      </w:r>
      <w:r w:rsidRPr="00D71DC7">
        <w:rPr>
          <w:rFonts w:ascii="Times New Roman" w:eastAsia="Times New Roman" w:hAnsi="Times New Roman" w:cs="Times New Roman"/>
          <w:bCs/>
          <w:sz w:val="24"/>
          <w:szCs w:val="24"/>
          <w:lang w:val="en-US"/>
        </w:rPr>
        <w:t xml:space="preserve">Bred Pit je konačno sa svojom decom! Makar na kratko. Glumac se, </w:t>
      </w:r>
      <w:r w:rsidRPr="00D71DC7">
        <w:rPr>
          <w:rFonts w:ascii="Times New Roman" w:eastAsia="Times New Roman" w:hAnsi="Times New Roman" w:cs="Times New Roman"/>
          <w:bCs/>
          <w:sz w:val="24"/>
          <w:szCs w:val="24"/>
          <w:lang w:val="en-US"/>
        </w:rPr>
        <w:lastRenderedPageBreak/>
        <w:t>prema privremenom dogovoru o starateljstu, video sa decom ali u prisustvu terapeuta.</w:t>
      </w:r>
      <w:r w:rsidR="00E3284E">
        <w:rPr>
          <w:rFonts w:ascii="Times New Roman" w:eastAsia="Times New Roman" w:hAnsi="Times New Roman" w:cs="Times New Roman"/>
          <w:bCs/>
          <w:sz w:val="24"/>
          <w:szCs w:val="24"/>
          <w:lang w:val="en-US"/>
        </w:rPr>
        <w:t xml:space="preserve"> </w:t>
      </w:r>
      <w:r w:rsidRPr="00D71DC7">
        <w:rPr>
          <w:rFonts w:ascii="Times New Roman" w:eastAsia="Times New Roman" w:hAnsi="Times New Roman" w:cs="Times New Roman"/>
          <w:bCs/>
          <w:sz w:val="24"/>
          <w:szCs w:val="24"/>
          <w:lang w:val="en-US"/>
        </w:rPr>
        <w:t>Iako su pojedini mediji pisali da se Bred već video sa decom, drugi navode da je upravo ovo bio njihov prvi susret od trenutka kada su Bred i Anđa saopštili da se razvode.</w:t>
      </w:r>
      <w:r w:rsidR="00E3284E">
        <w:rPr>
          <w:rFonts w:ascii="Times New Roman" w:eastAsia="Times New Roman" w:hAnsi="Times New Roman" w:cs="Times New Roman"/>
          <w:bCs/>
          <w:sz w:val="24"/>
          <w:szCs w:val="24"/>
          <w:lang w:val="en-US"/>
        </w:rPr>
        <w:t xml:space="preserve"> </w:t>
      </w:r>
      <w:r w:rsidRPr="00D71DC7">
        <w:rPr>
          <w:rFonts w:ascii="Times New Roman" w:eastAsia="Times New Roman" w:hAnsi="Times New Roman" w:cs="Times New Roman"/>
          <w:bCs/>
          <w:sz w:val="24"/>
          <w:szCs w:val="24"/>
          <w:lang w:val="en-US"/>
        </w:rPr>
        <w:t>Anđa je, piše "Dejli mejl", i dalje pod merama opreza te suprugu nije dozvolila da poseti svih šestoro dece. Glumac se video samo sa ćerkama Zaharom i Vivijen. Susret je bio izuzetno emotivan, Pit se suzdržavao da ne zaplače, a devojčice su plakale za tatom i želele su da idu kući sa njim.</w:t>
      </w:r>
      <w:r w:rsidR="00E3284E">
        <w:rPr>
          <w:rFonts w:ascii="Times New Roman" w:eastAsia="Times New Roman" w:hAnsi="Times New Roman" w:cs="Times New Roman"/>
          <w:bCs/>
          <w:sz w:val="24"/>
          <w:szCs w:val="24"/>
          <w:lang w:val="en-US"/>
        </w:rPr>
        <w:t xml:space="preserve"> </w:t>
      </w:r>
      <w:r w:rsidRPr="00D71DC7">
        <w:rPr>
          <w:rFonts w:ascii="Times New Roman" w:eastAsia="Times New Roman" w:hAnsi="Times New Roman" w:cs="Times New Roman"/>
          <w:bCs/>
          <w:sz w:val="24"/>
          <w:szCs w:val="24"/>
          <w:lang w:val="en-US"/>
        </w:rPr>
        <w:t>Pretpostavlja se da Džolijeva nije dozvolila da sva deca prisustvuju susretu sa tatom jer je glumac i dalje pod istragom FBI zbog sumnje da je zlostavljao decu.</w:t>
      </w:r>
      <w:r w:rsidR="00E3284E">
        <w:rPr>
          <w:rFonts w:ascii="Times New Roman" w:eastAsia="Times New Roman" w:hAnsi="Times New Roman" w:cs="Times New Roman"/>
          <w:bCs/>
          <w:sz w:val="24"/>
          <w:szCs w:val="24"/>
          <w:lang w:val="en-US"/>
        </w:rPr>
        <w:t xml:space="preserve"> </w:t>
      </w:r>
      <w:r w:rsidRPr="00D71DC7">
        <w:rPr>
          <w:rFonts w:ascii="Times New Roman" w:eastAsia="Times New Roman" w:hAnsi="Times New Roman" w:cs="Times New Roman"/>
          <w:bCs/>
          <w:sz w:val="24"/>
          <w:szCs w:val="24"/>
          <w:lang w:val="en-US"/>
        </w:rPr>
        <w:t>Istraga je, podsetimo, pokrenuta posle incidenta koji se desio tokom leta privatnim avionom, a kada se Bred sukobio sa najstarijim sinom Medoksom.</w:t>
      </w:r>
    </w:p>
    <w:p w:rsidR="00D71DC7" w:rsidRPr="00D71DC7" w:rsidRDefault="00D71DC7" w:rsidP="00D71DC7">
      <w:pPr>
        <w:spacing w:after="0" w:line="240" w:lineRule="auto"/>
        <w:jc w:val="both"/>
        <w:rPr>
          <w:rFonts w:ascii="Times New Roman" w:eastAsia="Times New Roman" w:hAnsi="Times New Roman" w:cs="Times New Roman"/>
          <w:bCs/>
          <w:sz w:val="24"/>
          <w:szCs w:val="24"/>
          <w:lang w:val="en-US"/>
        </w:rPr>
      </w:pPr>
    </w:p>
    <w:p w:rsidR="00D71DC7" w:rsidRPr="00CC4A1B" w:rsidRDefault="00CC4A1B" w:rsidP="00D71DC7">
      <w:pPr>
        <w:spacing w:after="0" w:line="240" w:lineRule="auto"/>
        <w:jc w:val="center"/>
        <w:rPr>
          <w:rFonts w:ascii="Times New Roman" w:eastAsia="Times New Roman" w:hAnsi="Times New Roman" w:cs="Times New Roman"/>
          <w:b/>
          <w:bCs/>
          <w:color w:val="0000CC"/>
          <w:sz w:val="28"/>
          <w:szCs w:val="24"/>
          <w:lang w:val="en-US"/>
        </w:rPr>
      </w:pPr>
      <w:r>
        <w:rPr>
          <w:rFonts w:ascii="Times New Roman" w:eastAsia="Times New Roman" w:hAnsi="Times New Roman" w:cs="Times New Roman"/>
          <w:b/>
          <w:bCs/>
          <w:color w:val="0000CC"/>
          <w:sz w:val="28"/>
          <w:szCs w:val="24"/>
          <w:lang w:val="en-US"/>
        </w:rPr>
        <w:t xml:space="preserve">Republika Srpska: </w:t>
      </w:r>
      <w:r w:rsidR="00D71DC7" w:rsidRPr="00CC4A1B">
        <w:rPr>
          <w:rFonts w:ascii="Times New Roman" w:eastAsia="Times New Roman" w:hAnsi="Times New Roman" w:cs="Times New Roman"/>
          <w:b/>
          <w:bCs/>
          <w:color w:val="0000CC"/>
          <w:sz w:val="28"/>
          <w:szCs w:val="24"/>
          <w:lang w:val="en-US"/>
        </w:rPr>
        <w:t>Muzičke škole ostale bez takmičenja na republičkom nivou!</w:t>
      </w:r>
    </w:p>
    <w:p w:rsidR="00D71DC7" w:rsidRPr="00D71DC7" w:rsidRDefault="00D71DC7" w:rsidP="00D71DC7">
      <w:pPr>
        <w:spacing w:after="0" w:line="240" w:lineRule="auto"/>
        <w:jc w:val="both"/>
        <w:rPr>
          <w:rFonts w:ascii="Times New Roman" w:eastAsia="Times New Roman" w:hAnsi="Times New Roman" w:cs="Times New Roman"/>
          <w:bCs/>
          <w:sz w:val="24"/>
          <w:szCs w:val="24"/>
          <w:lang w:val="en-US"/>
        </w:rPr>
      </w:pPr>
    </w:p>
    <w:p w:rsidR="002A19C0" w:rsidRDefault="00D71DC7" w:rsidP="002A19C0">
      <w:pPr>
        <w:spacing w:after="0" w:line="240" w:lineRule="auto"/>
        <w:ind w:firstLine="720"/>
        <w:jc w:val="both"/>
        <w:rPr>
          <w:rFonts w:ascii="Times New Roman" w:eastAsia="Times New Roman" w:hAnsi="Times New Roman" w:cs="Times New Roman"/>
          <w:bCs/>
          <w:sz w:val="24"/>
          <w:szCs w:val="24"/>
          <w:lang w:val="en-US"/>
        </w:rPr>
      </w:pPr>
      <w:r w:rsidRPr="00D71DC7">
        <w:rPr>
          <w:rFonts w:ascii="Times New Roman" w:eastAsia="Times New Roman" w:hAnsi="Times New Roman" w:cs="Times New Roman"/>
          <w:bCs/>
          <w:sz w:val="24"/>
          <w:szCs w:val="24"/>
          <w:lang w:val="en-US"/>
        </w:rPr>
        <w:t>Republički pedagoški zavod RS</w:t>
      </w:r>
      <w:r w:rsidR="002A19C0">
        <w:rPr>
          <w:rFonts w:ascii="Times New Roman" w:eastAsia="Times New Roman" w:hAnsi="Times New Roman" w:cs="Times New Roman"/>
          <w:bCs/>
          <w:sz w:val="24"/>
          <w:szCs w:val="24"/>
          <w:lang w:val="en-US"/>
        </w:rPr>
        <w:t>p</w:t>
      </w:r>
      <w:r w:rsidRPr="00D71DC7">
        <w:rPr>
          <w:rFonts w:ascii="Times New Roman" w:eastAsia="Times New Roman" w:hAnsi="Times New Roman" w:cs="Times New Roman"/>
          <w:bCs/>
          <w:sz w:val="24"/>
          <w:szCs w:val="24"/>
          <w:lang w:val="en-US"/>
        </w:rPr>
        <w:t xml:space="preserve"> (RPZ) objavio je kalendar takmičenja za ovu školsku godinu, u kojem ne postoji predmet muzičke kulture ni Republičko takmičenje muzičkih škola.</w:t>
      </w:r>
      <w:r w:rsidR="00E3284E">
        <w:rPr>
          <w:rFonts w:ascii="Times New Roman" w:eastAsia="Times New Roman" w:hAnsi="Times New Roman" w:cs="Times New Roman"/>
          <w:bCs/>
          <w:sz w:val="24"/>
          <w:szCs w:val="24"/>
          <w:lang w:val="en-US"/>
        </w:rPr>
        <w:t xml:space="preserve"> </w:t>
      </w:r>
      <w:r w:rsidRPr="00D71DC7">
        <w:rPr>
          <w:rFonts w:ascii="Times New Roman" w:eastAsia="Times New Roman" w:hAnsi="Times New Roman" w:cs="Times New Roman"/>
          <w:bCs/>
          <w:sz w:val="24"/>
          <w:szCs w:val="24"/>
          <w:lang w:val="en-US"/>
        </w:rPr>
        <w:t>Do ove situacije je došlo, jer RPZ nema ni savetnika za predmet muzička kultura, a Radiši Račiću, koji je pre dve godine prošao na konkursu za to radno mesto, direktor, RPZ Predrag Damjanović nije želeo da potpiše ugovor o radu.</w:t>
      </w:r>
      <w:r w:rsidR="002A19C0">
        <w:rPr>
          <w:rFonts w:ascii="Times New Roman" w:eastAsia="Times New Roman" w:hAnsi="Times New Roman" w:cs="Times New Roman"/>
          <w:bCs/>
          <w:sz w:val="24"/>
          <w:szCs w:val="24"/>
          <w:lang w:val="en-US"/>
        </w:rPr>
        <w:t xml:space="preserve"> </w:t>
      </w:r>
      <w:r w:rsidRPr="00D71DC7">
        <w:rPr>
          <w:rFonts w:ascii="Times New Roman" w:eastAsia="Times New Roman" w:hAnsi="Times New Roman" w:cs="Times New Roman"/>
          <w:bCs/>
          <w:sz w:val="24"/>
          <w:szCs w:val="24"/>
          <w:lang w:val="en-US"/>
        </w:rPr>
        <w:t>- Prijavio sam se na konkurs. Sve je bilo regularno. Izašao sam na intervju zajedno sa Suzanom Kusovac i osvojio sam više bodova od nje. Iako je nakon toga Damjanoviću Agencija za državnu upravu RS dostavila ugovor o radu, on nije želeo da ga potpiše. To mesto je i dalje prazno – objašnjava Račić.</w:t>
      </w:r>
    </w:p>
    <w:p w:rsidR="002A19C0" w:rsidRDefault="00D71DC7" w:rsidP="002A19C0">
      <w:pPr>
        <w:spacing w:after="0" w:line="240" w:lineRule="auto"/>
        <w:ind w:firstLine="720"/>
        <w:jc w:val="both"/>
        <w:rPr>
          <w:rFonts w:ascii="Times New Roman" w:eastAsia="Times New Roman" w:hAnsi="Times New Roman" w:cs="Times New Roman"/>
          <w:bCs/>
          <w:sz w:val="24"/>
          <w:szCs w:val="24"/>
          <w:lang w:val="en-US"/>
        </w:rPr>
      </w:pPr>
      <w:r w:rsidRPr="00D71DC7">
        <w:rPr>
          <w:rFonts w:ascii="Times New Roman" w:eastAsia="Times New Roman" w:hAnsi="Times New Roman" w:cs="Times New Roman"/>
          <w:bCs/>
          <w:sz w:val="24"/>
          <w:szCs w:val="24"/>
          <w:lang w:val="en-US"/>
        </w:rPr>
        <w:t>Nakon ovog, pojavio se i problem oko Damjanovićevog nerazumevanja Pravilnika o ocenjivanju takmičara, koji je poslednjih 50 godina isti u svim državama okruženja, pa je odlučio da ugasi Republičko takmičenje muzičkih škola. Direktor Muzičke škole „Savo Balaban“ u Prijedoru Gojko Rađenović, kaže da ne zna ko će „odmrsiti ovu situaciju“.</w:t>
      </w:r>
      <w:r w:rsidR="002A19C0">
        <w:rPr>
          <w:rFonts w:ascii="Times New Roman" w:eastAsia="Times New Roman" w:hAnsi="Times New Roman" w:cs="Times New Roman"/>
          <w:bCs/>
          <w:sz w:val="24"/>
          <w:szCs w:val="24"/>
          <w:lang w:val="en-US"/>
        </w:rPr>
        <w:t xml:space="preserve"> </w:t>
      </w:r>
      <w:r w:rsidRPr="00D71DC7">
        <w:rPr>
          <w:rFonts w:ascii="Times New Roman" w:eastAsia="Times New Roman" w:hAnsi="Times New Roman" w:cs="Times New Roman"/>
          <w:bCs/>
          <w:sz w:val="24"/>
          <w:szCs w:val="24"/>
          <w:lang w:val="en-US"/>
        </w:rPr>
        <w:t>- Pre više od godinu dana direktori muzičkih škola RS imali su sastanak sa Damjanovićem u Banjaluci. On je tada zahtevao da se promene propozicije Pravilnika o ocenjivanju takmičara što je apsurdno. Na primer, na takmičenju iz matematike možete da dodelite prva tri mesta, ali u muzici, ni u jednoj državi, to nije tako. Pokušali smo to da mu objasnimo, ali nije išlo. Nakon toga Damjanović je ukinuo Republičko takmičenje muzičkih škola. Poslednje dve godine imamo takmičenje muzičkih škola „Vlado Milošević“, ali ono nema ni odziv ni jačinu kao što je imalo Republičko – ističe Rađenović.</w:t>
      </w:r>
      <w:r w:rsidR="002A19C0">
        <w:rPr>
          <w:rFonts w:ascii="Times New Roman" w:eastAsia="Times New Roman" w:hAnsi="Times New Roman" w:cs="Times New Roman"/>
          <w:bCs/>
          <w:sz w:val="24"/>
          <w:szCs w:val="24"/>
          <w:lang w:val="en-US"/>
        </w:rPr>
        <w:t xml:space="preserve"> </w:t>
      </w:r>
      <w:r w:rsidRPr="00D71DC7">
        <w:rPr>
          <w:rFonts w:ascii="Times New Roman" w:eastAsia="Times New Roman" w:hAnsi="Times New Roman" w:cs="Times New Roman"/>
          <w:bCs/>
          <w:sz w:val="24"/>
          <w:szCs w:val="24"/>
          <w:lang w:val="en-US"/>
        </w:rPr>
        <w:t>On je, kaže, na ovu temu, pre dva meseca, razgovarao i sa ministrom prosvete i kulture Danom Maleševićem, koji mu je obećao da takmičenje muzičkih škola neće biti ugašeno.</w:t>
      </w:r>
    </w:p>
    <w:p w:rsidR="00D71DC7" w:rsidRPr="00D71DC7" w:rsidRDefault="00D71DC7" w:rsidP="002A19C0">
      <w:pPr>
        <w:spacing w:after="0" w:line="240" w:lineRule="auto"/>
        <w:ind w:firstLine="720"/>
        <w:jc w:val="both"/>
        <w:rPr>
          <w:rFonts w:ascii="Times New Roman" w:eastAsia="Times New Roman" w:hAnsi="Times New Roman" w:cs="Times New Roman"/>
          <w:bCs/>
          <w:sz w:val="24"/>
          <w:szCs w:val="24"/>
          <w:lang w:val="en-US"/>
        </w:rPr>
      </w:pPr>
      <w:r w:rsidRPr="00D71DC7">
        <w:rPr>
          <w:rFonts w:ascii="Times New Roman" w:eastAsia="Times New Roman" w:hAnsi="Times New Roman" w:cs="Times New Roman"/>
          <w:bCs/>
          <w:sz w:val="24"/>
          <w:szCs w:val="24"/>
          <w:lang w:val="en-US"/>
        </w:rPr>
        <w:t>Direktorka Muzičke škole u Trebinju Dušanka Babić, smatra da je sramota da „Damjanović, koji ne razume muzičku oblast, niti traži objašnjenje, bude na čelu RPZ“.</w:t>
      </w:r>
      <w:r w:rsidR="002A19C0">
        <w:rPr>
          <w:rFonts w:ascii="Times New Roman" w:eastAsia="Times New Roman" w:hAnsi="Times New Roman" w:cs="Times New Roman"/>
          <w:bCs/>
          <w:sz w:val="24"/>
          <w:szCs w:val="24"/>
          <w:lang w:val="en-US"/>
        </w:rPr>
        <w:t xml:space="preserve"> </w:t>
      </w:r>
      <w:r w:rsidRPr="00D71DC7">
        <w:rPr>
          <w:rFonts w:ascii="Times New Roman" w:eastAsia="Times New Roman" w:hAnsi="Times New Roman" w:cs="Times New Roman"/>
          <w:bCs/>
          <w:sz w:val="24"/>
          <w:szCs w:val="24"/>
          <w:lang w:val="en-US"/>
        </w:rPr>
        <w:t>- On bi nas najradije ukinuo. Svojim odlukama ponizio je kulturu, umetnosti i sve muzičke škole u RS. Ne mogu da verujem da nas je izbacio iz kalendara takmičenja – ističe Babić</w:t>
      </w:r>
      <w:r w:rsidR="0038659B">
        <w:rPr>
          <w:rFonts w:ascii="Times New Roman" w:eastAsia="Times New Roman" w:hAnsi="Times New Roman" w:cs="Times New Roman"/>
          <w:bCs/>
          <w:sz w:val="24"/>
          <w:szCs w:val="24"/>
          <w:lang w:val="en-US"/>
        </w:rPr>
        <w:t>eva</w:t>
      </w:r>
      <w:r w:rsidRPr="00D71DC7">
        <w:rPr>
          <w:rFonts w:ascii="Times New Roman" w:eastAsia="Times New Roman" w:hAnsi="Times New Roman" w:cs="Times New Roman"/>
          <w:bCs/>
          <w:sz w:val="24"/>
          <w:szCs w:val="24"/>
          <w:lang w:val="en-US"/>
        </w:rPr>
        <w:t>.</w:t>
      </w:r>
    </w:p>
    <w:p w:rsidR="00D71DC7" w:rsidRDefault="00D71DC7" w:rsidP="00D71DC7">
      <w:pPr>
        <w:spacing w:after="0" w:line="240" w:lineRule="auto"/>
        <w:jc w:val="both"/>
        <w:rPr>
          <w:rFonts w:ascii="Times New Roman" w:eastAsia="Times New Roman" w:hAnsi="Times New Roman" w:cs="Times New Roman"/>
          <w:bCs/>
          <w:sz w:val="24"/>
          <w:szCs w:val="24"/>
          <w:lang w:val="en-US"/>
        </w:rPr>
      </w:pPr>
    </w:p>
    <w:p w:rsidR="00D71DC7" w:rsidRPr="00D71DC7" w:rsidRDefault="002A19C0" w:rsidP="002A19C0">
      <w:pPr>
        <w:spacing w:after="0" w:line="240" w:lineRule="auto"/>
        <w:jc w:val="center"/>
        <w:rPr>
          <w:rFonts w:ascii="Times New Roman" w:eastAsia="Times New Roman" w:hAnsi="Times New Roman" w:cs="Times New Roman"/>
          <w:b/>
          <w:bCs/>
          <w:color w:val="9900FF"/>
          <w:sz w:val="28"/>
          <w:szCs w:val="24"/>
          <w:lang w:val="en-US"/>
        </w:rPr>
      </w:pPr>
      <w:r w:rsidRPr="002A19C0">
        <w:rPr>
          <w:rFonts w:ascii="Times New Roman" w:eastAsia="Times New Roman" w:hAnsi="Times New Roman" w:cs="Times New Roman"/>
          <w:b/>
          <w:bCs/>
          <w:color w:val="9900FF"/>
          <w:sz w:val="28"/>
          <w:szCs w:val="24"/>
          <w:lang w:val="en-US"/>
        </w:rPr>
        <w:t>Najseksi profesorka matematike</w:t>
      </w:r>
      <w:r>
        <w:rPr>
          <w:rFonts w:ascii="Times New Roman" w:eastAsia="Times New Roman" w:hAnsi="Times New Roman" w:cs="Times New Roman"/>
          <w:b/>
          <w:bCs/>
          <w:color w:val="9900FF"/>
          <w:sz w:val="28"/>
          <w:szCs w:val="24"/>
          <w:lang w:val="en-US"/>
        </w:rPr>
        <w:t xml:space="preserve">: Sa njenih  časova niko ne beži! </w:t>
      </w:r>
    </w:p>
    <w:p w:rsidR="002A19C0" w:rsidRDefault="002A19C0" w:rsidP="00D71DC7">
      <w:pPr>
        <w:spacing w:after="0" w:line="240" w:lineRule="auto"/>
        <w:ind w:firstLine="720"/>
        <w:jc w:val="both"/>
        <w:rPr>
          <w:rFonts w:ascii="Times New Roman" w:eastAsia="Times New Roman" w:hAnsi="Times New Roman" w:cs="Times New Roman"/>
          <w:bCs/>
          <w:sz w:val="24"/>
          <w:szCs w:val="24"/>
          <w:lang w:val="en-US"/>
        </w:rPr>
      </w:pPr>
    </w:p>
    <w:p w:rsidR="00D71DC7" w:rsidRPr="00D71DC7" w:rsidRDefault="00BD19F9" w:rsidP="00D71DC7">
      <w:pPr>
        <w:spacing w:after="0" w:line="240" w:lineRule="auto"/>
        <w:ind w:firstLine="720"/>
        <w:jc w:val="both"/>
        <w:rPr>
          <w:rFonts w:ascii="Times New Roman" w:eastAsia="Times New Roman" w:hAnsi="Times New Roman" w:cs="Times New Roman"/>
          <w:bCs/>
          <w:sz w:val="24"/>
          <w:szCs w:val="24"/>
          <w:lang w:val="en-US"/>
        </w:rPr>
      </w:pPr>
      <w:r>
        <w:rPr>
          <w:rFonts w:ascii="Times New Roman" w:eastAsia="Times New Roman" w:hAnsi="Times New Roman" w:cs="Times New Roman"/>
          <w:bCs/>
          <w:noProof/>
          <w:sz w:val="24"/>
          <w:szCs w:val="24"/>
          <w:lang w:eastAsia="sr-Latn-RS"/>
        </w:rPr>
        <w:drawing>
          <wp:anchor distT="0" distB="0" distL="114300" distR="114300" simplePos="0" relativeHeight="251661824" behindDoc="1" locked="0" layoutInCell="1" allowOverlap="1" wp14:anchorId="715755C4" wp14:editId="3E824534">
            <wp:simplePos x="0" y="0"/>
            <wp:positionH relativeFrom="column">
              <wp:posOffset>4613910</wp:posOffset>
            </wp:positionH>
            <wp:positionV relativeFrom="paragraph">
              <wp:posOffset>67945</wp:posOffset>
            </wp:positionV>
            <wp:extent cx="1504800" cy="1281600"/>
            <wp:effectExtent l="0" t="0" r="635" b="0"/>
            <wp:wrapTight wrapText="bothSides">
              <wp:wrapPolygon edited="0">
                <wp:start x="0" y="0"/>
                <wp:lineTo x="0" y="21193"/>
                <wp:lineTo x="21336" y="21193"/>
                <wp:lineTo x="21336" y="0"/>
                <wp:lineTo x="0" y="0"/>
              </wp:wrapPolygon>
            </wp:wrapTight>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najseksi.jpg"/>
                    <pic:cNvPicPr/>
                  </pic:nvPicPr>
                  <pic:blipFill>
                    <a:blip r:embed="rId28">
                      <a:extLst>
                        <a:ext uri="{28A0092B-C50C-407E-A947-70E740481C1C}">
                          <a14:useLocalDpi xmlns:a14="http://schemas.microsoft.com/office/drawing/2010/main" val="0"/>
                        </a:ext>
                      </a:extLst>
                    </a:blip>
                    <a:stretch>
                      <a:fillRect/>
                    </a:stretch>
                  </pic:blipFill>
                  <pic:spPr>
                    <a:xfrm>
                      <a:off x="0" y="0"/>
                      <a:ext cx="1504800" cy="1281600"/>
                    </a:xfrm>
                    <a:prstGeom prst="rect">
                      <a:avLst/>
                    </a:prstGeom>
                  </pic:spPr>
                </pic:pic>
              </a:graphicData>
            </a:graphic>
            <wp14:sizeRelH relativeFrom="margin">
              <wp14:pctWidth>0</wp14:pctWidth>
            </wp14:sizeRelH>
            <wp14:sizeRelV relativeFrom="margin">
              <wp14:pctHeight>0</wp14:pctHeight>
            </wp14:sizeRelV>
          </wp:anchor>
        </w:drawing>
      </w:r>
      <w:r w:rsidR="00D71DC7" w:rsidRPr="00D71DC7">
        <w:rPr>
          <w:rFonts w:ascii="Times New Roman" w:eastAsia="Times New Roman" w:hAnsi="Times New Roman" w:cs="Times New Roman"/>
          <w:bCs/>
          <w:sz w:val="24"/>
          <w:szCs w:val="24"/>
          <w:lang w:val="en-US"/>
        </w:rPr>
        <w:t xml:space="preserve">Đacima kojima predaje Oksana Neveselaja, verovatno je teško da se skoncentrišu na gradivo iz matematike i za to imaju prilično dobar razlog…. Mlada Beloruskinja postala je internet senzacija kada je jedan od njenih učenika snimao na času, a potom snimak okačio na društvene mreže. Lepa plavuša iz Minska od tada je proglašena “najseksi profesorkom matematike” i njen Instagram profil već je zapratilo više od 230.000 ljudi. U snimku dugačkom svega 45 sekundi, Oksana nosi sivu haljinu koja joj ističe obline dok </w:t>
      </w:r>
      <w:bookmarkStart w:id="0" w:name="_GoBack"/>
      <w:bookmarkEnd w:id="0"/>
      <w:r w:rsidR="00D71DC7" w:rsidRPr="00D71DC7">
        <w:rPr>
          <w:rFonts w:ascii="Times New Roman" w:eastAsia="Times New Roman" w:hAnsi="Times New Roman" w:cs="Times New Roman"/>
          <w:bCs/>
          <w:sz w:val="24"/>
          <w:szCs w:val="24"/>
          <w:lang w:val="en-US"/>
        </w:rPr>
        <w:t>joj plavi uvojci padaju preko ramena. Pozdravlja se s razredom, a onda ustaje i okreće se na tabli kako bi započela čas.</w:t>
      </w:r>
    </w:p>
    <w:p w:rsidR="00D71DC7" w:rsidRPr="00D71DC7" w:rsidRDefault="00D71DC7" w:rsidP="00D71DC7">
      <w:pPr>
        <w:spacing w:after="0" w:line="240" w:lineRule="auto"/>
        <w:ind w:firstLine="720"/>
        <w:jc w:val="both"/>
        <w:rPr>
          <w:rFonts w:ascii="Times New Roman" w:eastAsia="Times New Roman" w:hAnsi="Times New Roman" w:cs="Times New Roman"/>
          <w:bCs/>
          <w:sz w:val="24"/>
          <w:szCs w:val="24"/>
          <w:lang w:val="en-US"/>
        </w:rPr>
      </w:pPr>
      <w:r w:rsidRPr="00D71DC7">
        <w:rPr>
          <w:rFonts w:ascii="Times New Roman" w:eastAsia="Times New Roman" w:hAnsi="Times New Roman" w:cs="Times New Roman"/>
          <w:bCs/>
          <w:sz w:val="24"/>
          <w:szCs w:val="24"/>
          <w:lang w:val="en-US"/>
        </w:rPr>
        <w:t xml:space="preserve">Taj kratki snimak bio je dovoljan da se broj pratilaca i “lajkova” na Oksaninom Fejsbuk profilu za samo dva dana uveća čak 3.000 puta. Kako je i sama opisala, svojim seksi fotografijama želi da pokaže da “senzualnost i inteligencija mogu zajedno”. Seksi-profesorka trenutno je na </w:t>
      </w:r>
      <w:r w:rsidRPr="00D71DC7">
        <w:rPr>
          <w:rFonts w:ascii="Times New Roman" w:eastAsia="Times New Roman" w:hAnsi="Times New Roman" w:cs="Times New Roman"/>
          <w:bCs/>
          <w:sz w:val="24"/>
          <w:szCs w:val="24"/>
          <w:lang w:val="en-US"/>
        </w:rPr>
        <w:lastRenderedPageBreak/>
        <w:t>odmoru u Maleziji i svakodnevno objavljuje fotografije mameći uzdahe širom sveta Ipak, većina njih ostaće razočarana jer profesorka izgleda ima nekog. Naime, na jednoj od fotografija ona drži ogroman buket crvenih ruža ispod koje piše “razdaljina znači toliko malo, kad</w:t>
      </w:r>
      <w:r w:rsidR="00CC4A1B">
        <w:rPr>
          <w:rFonts w:ascii="Times New Roman" w:eastAsia="Times New Roman" w:hAnsi="Times New Roman" w:cs="Times New Roman"/>
          <w:bCs/>
          <w:sz w:val="24"/>
          <w:szCs w:val="24"/>
          <w:lang w:val="en-US"/>
        </w:rPr>
        <w:t xml:space="preserve">a vam neko znači toliko mnogo”. </w:t>
      </w:r>
      <w:hyperlink r:id="rId29" w:history="1">
        <w:r w:rsidRPr="00D71DC7">
          <w:rPr>
            <w:rFonts w:ascii="Times New Roman" w:eastAsia="Times New Roman" w:hAnsi="Times New Roman" w:cs="Times New Roman"/>
            <w:bCs/>
            <w:color w:val="0000FF"/>
            <w:sz w:val="24"/>
            <w:szCs w:val="24"/>
            <w:u w:val="single"/>
            <w:lang w:val="en-US"/>
          </w:rPr>
          <w:t>https://www.youtube.com/watch?v=oi7omJibtcI</w:t>
        </w:r>
      </w:hyperlink>
      <w:r w:rsidRPr="00D71DC7">
        <w:rPr>
          <w:rFonts w:ascii="Times New Roman" w:eastAsia="Times New Roman" w:hAnsi="Times New Roman" w:cs="Times New Roman"/>
          <w:bCs/>
          <w:sz w:val="24"/>
          <w:szCs w:val="24"/>
          <w:lang w:val="en-US"/>
        </w:rPr>
        <w:t xml:space="preserve"> </w:t>
      </w:r>
    </w:p>
    <w:p w:rsidR="00D71DC7" w:rsidRPr="00D71DC7" w:rsidRDefault="00D71DC7" w:rsidP="00D71DC7">
      <w:pPr>
        <w:spacing w:after="0" w:line="240" w:lineRule="auto"/>
        <w:jc w:val="both"/>
        <w:rPr>
          <w:rFonts w:ascii="Times New Roman" w:eastAsia="Times New Roman" w:hAnsi="Times New Roman" w:cs="Times New Roman"/>
          <w:bCs/>
          <w:sz w:val="24"/>
          <w:szCs w:val="24"/>
          <w:lang w:val="en-US"/>
        </w:rPr>
      </w:pPr>
    </w:p>
    <w:p w:rsidR="00D71DC7" w:rsidRPr="002A19C0" w:rsidRDefault="00D71DC7" w:rsidP="00D71DC7">
      <w:pPr>
        <w:spacing w:after="0" w:line="240" w:lineRule="auto"/>
        <w:jc w:val="center"/>
        <w:rPr>
          <w:rFonts w:ascii="Times New Roman" w:eastAsia="Times New Roman" w:hAnsi="Times New Roman" w:cs="Times New Roman"/>
          <w:b/>
          <w:bCs/>
          <w:color w:val="9900FF"/>
          <w:sz w:val="28"/>
          <w:szCs w:val="24"/>
          <w:lang w:val="en-US"/>
        </w:rPr>
      </w:pPr>
      <w:r w:rsidRPr="002A19C0">
        <w:rPr>
          <w:rFonts w:ascii="Times New Roman" w:eastAsia="Times New Roman" w:hAnsi="Times New Roman" w:cs="Times New Roman"/>
          <w:b/>
          <w:bCs/>
          <w:color w:val="9900FF"/>
          <w:sz w:val="28"/>
          <w:szCs w:val="24"/>
          <w:lang w:val="en-US"/>
        </w:rPr>
        <w:t>Nijedna žena među dobitnicima Nobelove nagrade za 2016.</w:t>
      </w:r>
    </w:p>
    <w:p w:rsidR="00D71DC7" w:rsidRPr="00D71DC7" w:rsidRDefault="00D71DC7" w:rsidP="00D71DC7">
      <w:pPr>
        <w:spacing w:after="0" w:line="240" w:lineRule="auto"/>
        <w:jc w:val="both"/>
        <w:rPr>
          <w:rFonts w:ascii="Times New Roman" w:eastAsia="Times New Roman" w:hAnsi="Times New Roman" w:cs="Times New Roman"/>
          <w:bCs/>
          <w:sz w:val="24"/>
          <w:szCs w:val="24"/>
          <w:lang w:val="en-US"/>
        </w:rPr>
      </w:pPr>
    </w:p>
    <w:p w:rsidR="00D71DC7" w:rsidRDefault="00D71DC7" w:rsidP="00D71DC7">
      <w:pPr>
        <w:spacing w:after="0" w:line="240" w:lineRule="auto"/>
        <w:ind w:firstLine="720"/>
        <w:jc w:val="both"/>
        <w:rPr>
          <w:rFonts w:ascii="Times New Roman" w:eastAsia="Times New Roman" w:hAnsi="Times New Roman" w:cs="Times New Roman"/>
          <w:bCs/>
          <w:sz w:val="24"/>
          <w:szCs w:val="24"/>
          <w:lang w:val="en-US"/>
        </w:rPr>
      </w:pPr>
      <w:r w:rsidRPr="00D71DC7">
        <w:rPr>
          <w:rFonts w:ascii="Times New Roman" w:eastAsia="Times New Roman" w:hAnsi="Times New Roman" w:cs="Times New Roman"/>
          <w:bCs/>
          <w:sz w:val="24"/>
          <w:szCs w:val="24"/>
          <w:lang w:val="en-US"/>
        </w:rPr>
        <w:t>Agencija AP navodi da je, nakon objave da je Bob Dilan dobitnik Nobelove nagrade za književnost, ovogodišnji spisak Nobelovaca postao ansambl koji čine isključivo muškarci. Ova agencija ističe da to nije neobično kada se pogleda 115 godina istorije ove prestižne nagrade, ali da je ovo ipak 2016. godina. Navodi se da se kritičari pitaju zašto oni koji su dodeljivali nagradu nisu mogli da pronađu nijednu ženu na ovoj planeti koja bi zavredela čast da ponese nagradu u nekoj od šest kategorija. Švedska spisateljica i profesorka književnosti Eba Vit-Bratstrom optužila je Nobelove sudije da im nedostaje imaginacija, pošto su ove godine izabrali 11 muških laureata. "To je žalosno, imajući u vidu napredak koji su žene ostvarile ne samo u književnosti, nego i u nauci", rekla je ona za švedski list "Svenska dagbladet". AP navodi da su od prvog uručenja Nobelove nagrade 1901, laureati bili 833 muškarca i 48 žena.</w:t>
      </w:r>
    </w:p>
    <w:p w:rsidR="0038659B" w:rsidRPr="00D71DC7" w:rsidRDefault="0038659B" w:rsidP="00D71DC7">
      <w:pPr>
        <w:spacing w:after="0" w:line="240" w:lineRule="auto"/>
        <w:ind w:firstLine="720"/>
        <w:jc w:val="both"/>
        <w:rPr>
          <w:rFonts w:ascii="Times New Roman" w:eastAsia="Times New Roman" w:hAnsi="Times New Roman" w:cs="Times New Roman"/>
          <w:bCs/>
          <w:sz w:val="24"/>
          <w:szCs w:val="24"/>
          <w:lang w:val="en-US"/>
        </w:rPr>
      </w:pPr>
    </w:p>
    <w:p w:rsidR="0038659B" w:rsidRPr="00E3284E" w:rsidRDefault="0038659B" w:rsidP="0038659B">
      <w:pPr>
        <w:spacing w:after="0" w:line="240" w:lineRule="auto"/>
        <w:jc w:val="center"/>
        <w:rPr>
          <w:rFonts w:ascii="Times New Roman" w:eastAsia="Times New Roman" w:hAnsi="Times New Roman" w:cs="Times New Roman"/>
          <w:b/>
          <w:bCs/>
          <w:color w:val="9900FF"/>
          <w:sz w:val="28"/>
          <w:szCs w:val="24"/>
          <w:lang w:val="en-US"/>
        </w:rPr>
      </w:pPr>
      <w:r w:rsidRPr="00E3284E">
        <w:rPr>
          <w:rFonts w:ascii="Times New Roman" w:eastAsia="Times New Roman" w:hAnsi="Times New Roman" w:cs="Times New Roman"/>
          <w:b/>
          <w:bCs/>
          <w:color w:val="9900FF"/>
          <w:sz w:val="28"/>
          <w:szCs w:val="24"/>
          <w:lang w:val="en-US"/>
        </w:rPr>
        <w:t>Hrabra devoj</w:t>
      </w:r>
      <w:r>
        <w:rPr>
          <w:rFonts w:ascii="Times New Roman" w:eastAsia="Times New Roman" w:hAnsi="Times New Roman" w:cs="Times New Roman"/>
          <w:b/>
          <w:bCs/>
          <w:color w:val="9900FF"/>
          <w:sz w:val="28"/>
          <w:szCs w:val="24"/>
          <w:lang w:val="en-US"/>
        </w:rPr>
        <w:t xml:space="preserve">čica pobedila rak i </w:t>
      </w:r>
      <w:r w:rsidRPr="00E3284E">
        <w:rPr>
          <w:rFonts w:ascii="Times New Roman" w:eastAsia="Times New Roman" w:hAnsi="Times New Roman" w:cs="Times New Roman"/>
          <w:b/>
          <w:bCs/>
          <w:color w:val="9900FF"/>
          <w:sz w:val="28"/>
          <w:szCs w:val="24"/>
          <w:lang w:val="en-US"/>
        </w:rPr>
        <w:t xml:space="preserve"> radi ono što najviše voli</w:t>
      </w:r>
    </w:p>
    <w:p w:rsidR="0038659B" w:rsidRPr="00D71DC7" w:rsidRDefault="0038659B" w:rsidP="0038659B">
      <w:pPr>
        <w:spacing w:after="0" w:line="240" w:lineRule="auto"/>
        <w:jc w:val="both"/>
        <w:rPr>
          <w:rFonts w:ascii="Times New Roman" w:eastAsia="Times New Roman" w:hAnsi="Times New Roman" w:cs="Times New Roman"/>
          <w:bCs/>
          <w:sz w:val="24"/>
          <w:szCs w:val="24"/>
          <w:lang w:val="en-US"/>
        </w:rPr>
      </w:pPr>
    </w:p>
    <w:p w:rsidR="0038659B" w:rsidRPr="00D71DC7" w:rsidRDefault="0038659B" w:rsidP="0038659B">
      <w:pPr>
        <w:spacing w:after="0" w:line="240" w:lineRule="auto"/>
        <w:ind w:firstLine="720"/>
        <w:jc w:val="both"/>
        <w:rPr>
          <w:rFonts w:ascii="Times New Roman" w:eastAsia="Times New Roman" w:hAnsi="Times New Roman" w:cs="Times New Roman"/>
          <w:bCs/>
          <w:sz w:val="24"/>
          <w:szCs w:val="24"/>
          <w:lang w:val="en-US"/>
        </w:rPr>
      </w:pPr>
      <w:r w:rsidRPr="00D71DC7">
        <w:rPr>
          <w:rFonts w:ascii="Times New Roman" w:eastAsia="Times New Roman" w:hAnsi="Times New Roman" w:cs="Times New Roman"/>
          <w:bCs/>
          <w:sz w:val="24"/>
          <w:szCs w:val="24"/>
          <w:lang w:val="en-US"/>
        </w:rPr>
        <w:t>Gabi Šul iz Misurija se u svojoj devetoj godini morala podvrgnuti amputaciji noge zbog osteosarkoma, tipa raka kostiju koji je zahvatio njena kolena. Uprkos tome, mlada balerina i dalje pleše. Rak je otkriven nakon što je Gabi snimala nogu koju je povredila na klizanju. Izgledalo je kao da više nikada neće zaplesati, ali danas ova petnaestogodišnjakinja zahvaljujući revolucionarnoj formi hirurgije i dalje radi ono što najviše voli, igra balet. Gabi je dobila protetičku nogu kako bi mogla nastaviti da pleše hip-hop, step i savremene plesove. Ona se takmiči u plesu, a pomaže i ohrabruje drugu decu koja su obolela od raka u organizaciji "Istina 365", piše Bord panda.</w:t>
      </w:r>
      <w:r w:rsidRPr="00D71DC7">
        <w:t xml:space="preserve"> </w:t>
      </w:r>
      <w:hyperlink r:id="rId30" w:history="1">
        <w:r w:rsidRPr="00D71DC7">
          <w:rPr>
            <w:rFonts w:ascii="Times New Roman" w:eastAsia="Times New Roman" w:hAnsi="Times New Roman" w:cs="Times New Roman"/>
            <w:bCs/>
            <w:color w:val="0000FF"/>
            <w:sz w:val="24"/>
            <w:szCs w:val="24"/>
            <w:u w:val="single"/>
            <w:lang w:val="en-US"/>
          </w:rPr>
          <w:t>https://www.youtube.com/watch?v=QQVAHbAV8QM</w:t>
        </w:r>
      </w:hyperlink>
      <w:r w:rsidRPr="00D71DC7">
        <w:rPr>
          <w:rFonts w:ascii="Times New Roman" w:eastAsia="Times New Roman" w:hAnsi="Times New Roman" w:cs="Times New Roman"/>
          <w:bCs/>
          <w:sz w:val="24"/>
          <w:szCs w:val="24"/>
          <w:lang w:val="en-US"/>
        </w:rPr>
        <w:t xml:space="preserve"> </w:t>
      </w:r>
    </w:p>
    <w:p w:rsidR="00D71DC7" w:rsidRPr="00F23374" w:rsidRDefault="00D71DC7" w:rsidP="00D71DC7">
      <w:pPr>
        <w:spacing w:after="0" w:line="240" w:lineRule="auto"/>
        <w:jc w:val="both"/>
        <w:rPr>
          <w:rFonts w:ascii="Times New Roman" w:eastAsia="Times New Roman" w:hAnsi="Times New Roman" w:cs="Times New Roman"/>
          <w:bCs/>
          <w:sz w:val="24"/>
          <w:szCs w:val="24"/>
          <w:lang w:val="en-US"/>
        </w:rPr>
      </w:pPr>
    </w:p>
    <w:p w:rsidR="00D71DC7" w:rsidRDefault="00D71DC7" w:rsidP="00D71DC7">
      <w:pPr>
        <w:spacing w:after="0" w:line="240" w:lineRule="auto"/>
        <w:jc w:val="center"/>
        <w:rPr>
          <w:rFonts w:ascii="Brush Script MT" w:eastAsia="Times New Roman" w:hAnsi="Brush Script MT" w:cs="Times New Roman"/>
          <w:noProof/>
          <w:color w:val="FF00FF"/>
          <w:sz w:val="44"/>
          <w:szCs w:val="44"/>
          <w:lang w:val="sr-Latn-CS"/>
        </w:rPr>
      </w:pPr>
      <w:r>
        <w:rPr>
          <w:rFonts w:ascii="Brush Script MT" w:eastAsia="Times New Roman" w:hAnsi="Brush Script MT" w:cs="Times New Roman"/>
          <w:noProof/>
          <w:color w:val="FF00FF"/>
          <w:sz w:val="44"/>
          <w:szCs w:val="44"/>
        </w:rPr>
        <w:t xml:space="preserve">Vesti </w:t>
      </w:r>
      <w:r>
        <w:rPr>
          <w:rFonts w:ascii="Brush Script MT" w:eastAsia="Times New Roman" w:hAnsi="Brush Script MT" w:cs="Times New Roman"/>
          <w:noProof/>
          <w:color w:val="FF00FF"/>
          <w:sz w:val="44"/>
          <w:szCs w:val="44"/>
          <w:lang w:val="sr-Latn-CS"/>
        </w:rPr>
        <w:t xml:space="preserve">iz javnog sektora </w:t>
      </w:r>
      <w:r>
        <w:rPr>
          <w:rFonts w:ascii="Times New Roman" w:eastAsia="Times New Roman" w:hAnsi="Times New Roman" w:cs="Times New Roman"/>
          <w:b/>
          <w:i/>
          <w:noProof/>
          <w:color w:val="FF00FF"/>
          <w:sz w:val="32"/>
          <w:szCs w:val="44"/>
          <w:lang w:val="sr-Latn-CS"/>
        </w:rPr>
        <w:t>č</w:t>
      </w:r>
      <w:r>
        <w:rPr>
          <w:rFonts w:ascii="Brush Script MT" w:eastAsia="Times New Roman" w:hAnsi="Brush Script MT" w:cs="Times New Roman"/>
          <w:noProof/>
          <w:color w:val="FF00FF"/>
          <w:sz w:val="44"/>
          <w:szCs w:val="44"/>
          <w:lang w:val="sr-Latn-CS"/>
        </w:rPr>
        <w:t>itajte na na</w:t>
      </w:r>
      <w:r>
        <w:rPr>
          <w:rFonts w:ascii="Brush Script MT" w:eastAsia="Times New Roman" w:hAnsi="Brush Script MT" w:cs="Times New Roman"/>
          <w:noProof/>
          <w:color w:val="FF00FF"/>
          <w:sz w:val="44"/>
          <w:szCs w:val="44"/>
        </w:rPr>
        <w:t>š</w:t>
      </w:r>
      <w:r>
        <w:rPr>
          <w:rFonts w:ascii="Brush Script MT" w:eastAsia="Times New Roman" w:hAnsi="Brush Script MT" w:cs="Times New Roman"/>
          <w:noProof/>
          <w:color w:val="FF00FF"/>
          <w:sz w:val="44"/>
          <w:szCs w:val="44"/>
          <w:lang w:val="sr-Latn-CS"/>
        </w:rPr>
        <w:t>em sajtu</w:t>
      </w:r>
    </w:p>
    <w:p w:rsidR="00D71DC7" w:rsidRDefault="001C3D16" w:rsidP="00D71DC7">
      <w:pPr>
        <w:spacing w:after="0" w:line="240" w:lineRule="auto"/>
        <w:jc w:val="center"/>
        <w:rPr>
          <w:color w:val="FF00FF"/>
        </w:rPr>
      </w:pPr>
      <w:hyperlink r:id="rId31" w:history="1">
        <w:r w:rsidR="00D71DC7">
          <w:rPr>
            <w:rStyle w:val="Hyperlink"/>
            <w:rFonts w:ascii="Brush Script MT" w:eastAsia="Times New Roman" w:hAnsi="Brush Script MT" w:cs="Times New Roman"/>
            <w:i/>
            <w:noProof/>
            <w:color w:val="FF00FF"/>
            <w:sz w:val="44"/>
            <w:szCs w:val="44"/>
            <w:lang w:val="sr-Latn-CS"/>
          </w:rPr>
          <w:t>www</w:t>
        </w:r>
        <w:r w:rsidR="00D71DC7">
          <w:rPr>
            <w:rStyle w:val="Hyperlink"/>
            <w:rFonts w:ascii="Brush Script MT" w:eastAsia="Times New Roman" w:hAnsi="Brush Script MT" w:cs="Times New Roman"/>
            <w:i/>
            <w:noProof/>
            <w:color w:val="FF00FF"/>
            <w:sz w:val="44"/>
            <w:szCs w:val="44"/>
          </w:rPr>
          <w:t>.</w:t>
        </w:r>
        <w:r w:rsidR="00D71DC7">
          <w:rPr>
            <w:rStyle w:val="Hyperlink"/>
            <w:rFonts w:ascii="Brush Script MT" w:eastAsia="Times New Roman" w:hAnsi="Brush Script MT" w:cs="Times New Roman"/>
            <w:i/>
            <w:noProof/>
            <w:color w:val="FF00FF"/>
            <w:sz w:val="44"/>
            <w:szCs w:val="44"/>
            <w:lang w:val="sr-Latn-CS"/>
          </w:rPr>
          <w:t>nsjs</w:t>
        </w:r>
        <w:r w:rsidR="00D71DC7">
          <w:rPr>
            <w:rStyle w:val="Hyperlink"/>
            <w:rFonts w:ascii="Brush Script MT" w:eastAsia="Times New Roman" w:hAnsi="Brush Script MT" w:cs="Times New Roman"/>
            <w:i/>
            <w:noProof/>
            <w:color w:val="FF00FF"/>
            <w:sz w:val="44"/>
            <w:szCs w:val="44"/>
          </w:rPr>
          <w:t>.</w:t>
        </w:r>
        <w:r w:rsidR="00D71DC7">
          <w:rPr>
            <w:rStyle w:val="Hyperlink"/>
            <w:rFonts w:ascii="Brush Script MT" w:eastAsia="Times New Roman" w:hAnsi="Brush Script MT" w:cs="Times New Roman"/>
            <w:i/>
            <w:noProof/>
            <w:color w:val="FF00FF"/>
            <w:sz w:val="44"/>
            <w:szCs w:val="44"/>
            <w:lang w:val="sr-Latn-CS"/>
          </w:rPr>
          <w:t>org</w:t>
        </w:r>
        <w:r w:rsidR="00D71DC7">
          <w:rPr>
            <w:rStyle w:val="Hyperlink"/>
            <w:rFonts w:ascii="Brush Script MT" w:eastAsia="Times New Roman" w:hAnsi="Brush Script MT" w:cs="Times New Roman"/>
            <w:i/>
            <w:noProof/>
            <w:color w:val="FF00FF"/>
            <w:sz w:val="44"/>
            <w:szCs w:val="44"/>
          </w:rPr>
          <w:t>.</w:t>
        </w:r>
        <w:r w:rsidR="00D71DC7">
          <w:rPr>
            <w:rStyle w:val="Hyperlink"/>
            <w:rFonts w:ascii="Brush Script MT" w:eastAsia="Times New Roman" w:hAnsi="Brush Script MT" w:cs="Times New Roman"/>
            <w:i/>
            <w:noProof/>
            <w:color w:val="FF00FF"/>
            <w:sz w:val="44"/>
            <w:szCs w:val="44"/>
            <w:lang w:val="sr-Latn-CS"/>
          </w:rPr>
          <w:t>rs</w:t>
        </w:r>
      </w:hyperlink>
      <w:r w:rsidR="00D71DC7">
        <w:rPr>
          <w:rFonts w:ascii="Brush Script MT" w:eastAsia="Times New Roman" w:hAnsi="Brush Script MT" w:cs="Times New Roman"/>
          <w:i/>
          <w:noProof/>
          <w:color w:val="FF00FF"/>
          <w:sz w:val="44"/>
          <w:szCs w:val="44"/>
        </w:rPr>
        <w:t>.</w:t>
      </w:r>
    </w:p>
    <w:p w:rsidR="00D71DC7" w:rsidRDefault="00D71DC7" w:rsidP="00D71DC7">
      <w:r>
        <w:rPr>
          <w:noProof/>
          <w:lang w:eastAsia="sr-Latn-RS"/>
        </w:rPr>
        <w:drawing>
          <wp:anchor distT="0" distB="0" distL="114300" distR="114300" simplePos="0" relativeHeight="251660288" behindDoc="1" locked="0" layoutInCell="1" allowOverlap="1" wp14:anchorId="5F89A46D" wp14:editId="3E75D69E">
            <wp:simplePos x="0" y="0"/>
            <wp:positionH relativeFrom="column">
              <wp:posOffset>2476500</wp:posOffset>
            </wp:positionH>
            <wp:positionV relativeFrom="paragraph">
              <wp:posOffset>26035</wp:posOffset>
            </wp:positionV>
            <wp:extent cx="1133475" cy="809625"/>
            <wp:effectExtent l="0" t="0" r="9525" b="9525"/>
            <wp:wrapSquare wrapText="bothSides"/>
            <wp:docPr id="11" name="Picture 11" descr="Description: Nsjs zna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Description: Nsjs znak (4)"/>
                    <pic:cNvPicPr>
                      <a:picLocks noChangeAspect="1" noChangeArrowheads="1"/>
                    </pic:cNvPicPr>
                  </pic:nvPicPr>
                  <pic:blipFill>
                    <a:blip r:embed="rId32">
                      <a:lum bright="6000"/>
                      <a:extLst>
                        <a:ext uri="{28A0092B-C50C-407E-A947-70E740481C1C}">
                          <a14:useLocalDpi xmlns:a14="http://schemas.microsoft.com/office/drawing/2010/main"/>
                        </a:ext>
                      </a:extLst>
                    </a:blip>
                    <a:srcRect/>
                    <a:stretch>
                      <a:fillRect/>
                    </a:stretch>
                  </pic:blipFill>
                  <pic:spPr bwMode="auto">
                    <a:xfrm>
                      <a:off x="0" y="0"/>
                      <a:ext cx="1133475" cy="809625"/>
                    </a:xfrm>
                    <a:prstGeom prst="rect">
                      <a:avLst/>
                    </a:prstGeom>
                    <a:noFill/>
                  </pic:spPr>
                </pic:pic>
              </a:graphicData>
            </a:graphic>
            <wp14:sizeRelH relativeFrom="page">
              <wp14:pctWidth>0</wp14:pctWidth>
            </wp14:sizeRelH>
            <wp14:sizeRelV relativeFrom="page">
              <wp14:pctHeight>0</wp14:pctHeight>
            </wp14:sizeRelV>
          </wp:anchor>
        </w:drawing>
      </w:r>
    </w:p>
    <w:p w:rsidR="00D71DC7" w:rsidRDefault="00D71DC7" w:rsidP="00D71DC7"/>
    <w:p w:rsidR="00D71DC7" w:rsidRDefault="00D71DC7" w:rsidP="00D71DC7"/>
    <w:p w:rsidR="007D4132" w:rsidRDefault="007D4132"/>
    <w:sectPr w:rsidR="007D4132" w:rsidSect="0036003C">
      <w:footerReference w:type="default" r:id="rId33"/>
      <w:pgSz w:w="11907" w:h="16840" w:code="9"/>
      <w:pgMar w:top="1134" w:right="1134" w:bottom="1134"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C3D16" w:rsidRDefault="001C3D16">
      <w:pPr>
        <w:spacing w:after="0" w:line="240" w:lineRule="auto"/>
      </w:pPr>
      <w:r>
        <w:separator/>
      </w:r>
    </w:p>
  </w:endnote>
  <w:endnote w:type="continuationSeparator" w:id="0">
    <w:p w:rsidR="001C3D16" w:rsidRDefault="001C3D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notTrueType/>
    <w:pitch w:val="default"/>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78824694"/>
      <w:docPartObj>
        <w:docPartGallery w:val="Page Numbers (Bottom of Page)"/>
        <w:docPartUnique/>
      </w:docPartObj>
    </w:sdtPr>
    <w:sdtEndPr>
      <w:rPr>
        <w:rFonts w:ascii="Times New Roman" w:hAnsi="Times New Roman" w:cs="Times New Roman"/>
        <w:noProof/>
        <w:sz w:val="24"/>
      </w:rPr>
    </w:sdtEndPr>
    <w:sdtContent>
      <w:p w:rsidR="00E4252D" w:rsidRPr="0061762B" w:rsidRDefault="00D71DC7">
        <w:pPr>
          <w:pStyle w:val="Footer"/>
          <w:jc w:val="right"/>
          <w:rPr>
            <w:rFonts w:ascii="Times New Roman" w:hAnsi="Times New Roman" w:cs="Times New Roman"/>
            <w:sz w:val="24"/>
          </w:rPr>
        </w:pPr>
        <w:r w:rsidRPr="0061762B">
          <w:rPr>
            <w:rFonts w:ascii="Times New Roman" w:hAnsi="Times New Roman" w:cs="Times New Roman"/>
            <w:sz w:val="24"/>
          </w:rPr>
          <w:fldChar w:fldCharType="begin"/>
        </w:r>
        <w:r w:rsidRPr="0061762B">
          <w:rPr>
            <w:rFonts w:ascii="Times New Roman" w:hAnsi="Times New Roman" w:cs="Times New Roman"/>
            <w:sz w:val="24"/>
          </w:rPr>
          <w:instrText xml:space="preserve"> PAGE   \* MERGEFORMAT </w:instrText>
        </w:r>
        <w:r w:rsidRPr="0061762B">
          <w:rPr>
            <w:rFonts w:ascii="Times New Roman" w:hAnsi="Times New Roman" w:cs="Times New Roman"/>
            <w:sz w:val="24"/>
          </w:rPr>
          <w:fldChar w:fldCharType="separate"/>
        </w:r>
        <w:r w:rsidR="00BD19F9">
          <w:rPr>
            <w:rFonts w:ascii="Times New Roman" w:hAnsi="Times New Roman" w:cs="Times New Roman"/>
            <w:noProof/>
            <w:sz w:val="24"/>
          </w:rPr>
          <w:t>10</w:t>
        </w:r>
        <w:r w:rsidRPr="0061762B">
          <w:rPr>
            <w:rFonts w:ascii="Times New Roman" w:hAnsi="Times New Roman" w:cs="Times New Roman"/>
            <w:noProof/>
            <w:sz w:val="24"/>
          </w:rPr>
          <w:fldChar w:fldCharType="end"/>
        </w:r>
      </w:p>
    </w:sdtContent>
  </w:sdt>
  <w:p w:rsidR="00E4252D" w:rsidRDefault="001C3D1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C3D16" w:rsidRDefault="001C3D16">
      <w:pPr>
        <w:spacing w:after="0" w:line="240" w:lineRule="auto"/>
      </w:pPr>
      <w:r>
        <w:separator/>
      </w:r>
    </w:p>
  </w:footnote>
  <w:footnote w:type="continuationSeparator" w:id="0">
    <w:p w:rsidR="001C3D16" w:rsidRDefault="001C3D1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87F7274"/>
    <w:multiLevelType w:val="multilevel"/>
    <w:tmpl w:val="510EED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5"/>
  <w:hideSpellingErrors/>
  <w:defaultTabStop w:val="720"/>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1DC7"/>
    <w:rsid w:val="0000753F"/>
    <w:rsid w:val="001A67B3"/>
    <w:rsid w:val="001B7D50"/>
    <w:rsid w:val="001C3D16"/>
    <w:rsid w:val="002A0A23"/>
    <w:rsid w:val="002A19C0"/>
    <w:rsid w:val="0036003C"/>
    <w:rsid w:val="0038659B"/>
    <w:rsid w:val="005D0F79"/>
    <w:rsid w:val="00666E89"/>
    <w:rsid w:val="006A66E4"/>
    <w:rsid w:val="00770D36"/>
    <w:rsid w:val="007D4132"/>
    <w:rsid w:val="009F1587"/>
    <w:rsid w:val="00A50F7A"/>
    <w:rsid w:val="00BD19F9"/>
    <w:rsid w:val="00BF325A"/>
    <w:rsid w:val="00CA22CC"/>
    <w:rsid w:val="00CC08C2"/>
    <w:rsid w:val="00CC4A1B"/>
    <w:rsid w:val="00D71DC7"/>
    <w:rsid w:val="00E3284E"/>
    <w:rsid w:val="00F15B85"/>
    <w:rsid w:val="00FC2F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FC52168-C286-436D-A2CE-0B39D01094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71DC7"/>
    <w:rPr>
      <w:lang w:val="sr-Latn-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D71DC7"/>
    <w:rPr>
      <w:color w:val="0000FF" w:themeColor="hyperlink"/>
      <w:u w:val="single"/>
    </w:rPr>
  </w:style>
  <w:style w:type="paragraph" w:styleId="Footer">
    <w:name w:val="footer"/>
    <w:basedOn w:val="Normal"/>
    <w:link w:val="FooterChar"/>
    <w:uiPriority w:val="99"/>
    <w:unhideWhenUsed/>
    <w:rsid w:val="00D71DC7"/>
    <w:pPr>
      <w:tabs>
        <w:tab w:val="center" w:pos="4680"/>
        <w:tab w:val="right" w:pos="9360"/>
      </w:tabs>
      <w:spacing w:after="0" w:line="240" w:lineRule="auto"/>
    </w:pPr>
  </w:style>
  <w:style w:type="character" w:customStyle="1" w:styleId="FooterChar">
    <w:name w:val="Footer Char"/>
    <w:basedOn w:val="DefaultParagraphFont"/>
    <w:link w:val="Footer"/>
    <w:uiPriority w:val="99"/>
    <w:rsid w:val="00D71DC7"/>
    <w:rPr>
      <w:lang w:val="sr-Latn-RS"/>
    </w:rPr>
  </w:style>
  <w:style w:type="paragraph" w:styleId="BalloonText">
    <w:name w:val="Balloon Text"/>
    <w:basedOn w:val="Normal"/>
    <w:link w:val="BalloonTextChar"/>
    <w:uiPriority w:val="99"/>
    <w:semiHidden/>
    <w:unhideWhenUsed/>
    <w:rsid w:val="00D71DC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71DC7"/>
    <w:rPr>
      <w:rFonts w:ascii="Tahoma" w:hAnsi="Tahoma" w:cs="Tahoma"/>
      <w:sz w:val="16"/>
      <w:szCs w:val="16"/>
      <w:lang w:val="sr-Latn-R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britishcouncil.rs/new-technologies" TargetMode="External"/><Relationship Id="rId18" Type="http://schemas.openxmlformats.org/officeDocument/2006/relationships/hyperlink" Target="http://www.recinam.rs" TargetMode="External"/><Relationship Id="rId26" Type="http://schemas.openxmlformats.org/officeDocument/2006/relationships/hyperlink" Target="http://www.blic.rs/vesti/drustvo/ovo-mora-da-se-zaustavi-dok-ne-bude-prekasno-devojcica-13-preti-da-ce-ubiti-skolske/1wmxtq3" TargetMode="External"/><Relationship Id="rId3" Type="http://schemas.openxmlformats.org/officeDocument/2006/relationships/settings" Target="settings.xml"/><Relationship Id="rId21" Type="http://schemas.openxmlformats.org/officeDocument/2006/relationships/hyperlink" Target="http://recinam.rs/konkurs-20162017/" TargetMode="External"/><Relationship Id="rId34"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image" Target="media/image4.jpg"/><Relationship Id="rId17" Type="http://schemas.openxmlformats.org/officeDocument/2006/relationships/hyperlink" Target="mailto:evropskidnevnik@euinfo.rs" TargetMode="External"/><Relationship Id="rId25" Type="http://schemas.openxmlformats.org/officeDocument/2006/relationships/hyperlink" Target="http://www.blic.rs/vesti/drustvo/protiv-vrsnjackog-nasilja-aleksina-majka-borim-se-da-druga-deca-ne-dozive-isto-sto-i/8zkffwr" TargetMode="External"/><Relationship Id="rId33"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recinam.rs/konkurs-20162017/" TargetMode="External"/><Relationship Id="rId20" Type="http://schemas.openxmlformats.org/officeDocument/2006/relationships/hyperlink" Target="mailto:evropskidnevnik@euinfo.rs" TargetMode="External"/><Relationship Id="rId29" Type="http://schemas.openxmlformats.org/officeDocument/2006/relationships/hyperlink" Target="https://www.youtube.com/watch?v=oi7omJibtcI"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youtube.com/watch?v=DdnWbt_UhqU" TargetMode="External"/><Relationship Id="rId24" Type="http://schemas.openxmlformats.org/officeDocument/2006/relationships/hyperlink" Target="http://www.blic.rs/vesti/beograd/izvukli-ucenika-iz-skole-i-prebili-ga-direktorka-tvrdi-da-su-tuce-svakodnevne-ali-da/q4jy8ys" TargetMode="External"/><Relationship Id="rId32" Type="http://schemas.openxmlformats.org/officeDocument/2006/relationships/image" Target="media/image10.jpeg"/><Relationship Id="rId5" Type="http://schemas.openxmlformats.org/officeDocument/2006/relationships/footnotes" Target="footnotes.xml"/><Relationship Id="rId15" Type="http://schemas.openxmlformats.org/officeDocument/2006/relationships/image" Target="media/image6.jpg"/><Relationship Id="rId23" Type="http://schemas.openxmlformats.org/officeDocument/2006/relationships/hyperlink" Target="http://www.blic.rs/vesti/hronika/tinejdzeri-zlostavljali-osnovca-decaka-13-svukli-do-gole-koze-i-vezali-za-kos/pkr8jjp" TargetMode="External"/><Relationship Id="rId28" Type="http://schemas.openxmlformats.org/officeDocument/2006/relationships/image" Target="media/image9.jpg"/><Relationship Id="rId10" Type="http://schemas.openxmlformats.org/officeDocument/2006/relationships/hyperlink" Target="https://www.youtube.com/watch?v=ejONoTFaeik" TargetMode="External"/><Relationship Id="rId19" Type="http://schemas.openxmlformats.org/officeDocument/2006/relationships/hyperlink" Target="http://www.euinfo.rs" TargetMode="External"/><Relationship Id="rId31" Type="http://schemas.openxmlformats.org/officeDocument/2006/relationships/hyperlink" Target="http://www.nsjs.org.rs" TargetMode="External"/><Relationship Id="rId4" Type="http://schemas.openxmlformats.org/officeDocument/2006/relationships/webSettings" Target="webSettings.xml"/><Relationship Id="rId9" Type="http://schemas.openxmlformats.org/officeDocument/2006/relationships/image" Target="media/image3.jpg"/><Relationship Id="rId14" Type="http://schemas.openxmlformats.org/officeDocument/2006/relationships/image" Target="media/image5.jpg"/><Relationship Id="rId22" Type="http://schemas.openxmlformats.org/officeDocument/2006/relationships/image" Target="media/image7.jpg"/><Relationship Id="rId27" Type="http://schemas.openxmlformats.org/officeDocument/2006/relationships/image" Target="media/image8.jpg"/><Relationship Id="rId30" Type="http://schemas.openxmlformats.org/officeDocument/2006/relationships/hyperlink" Target="https://www.youtube.com/watch?v=QQVAHbAV8QM" TargetMode="External"/><Relationship Id="rId35" Type="http://schemas.openxmlformats.org/officeDocument/2006/relationships/theme" Target="theme/theme1.xml"/><Relationship Id="rId8"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TotalTime>
  <Pages>10</Pages>
  <Words>5612</Words>
  <Characters>31991</Characters>
  <Application>Microsoft Office Word</Application>
  <DocSecurity>0</DocSecurity>
  <Lines>266</Lines>
  <Paragraphs>75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37528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Steva</cp:lastModifiedBy>
  <cp:revision>14</cp:revision>
  <dcterms:created xsi:type="dcterms:W3CDTF">2016-10-17T16:38:00Z</dcterms:created>
  <dcterms:modified xsi:type="dcterms:W3CDTF">2016-10-19T09:29:00Z</dcterms:modified>
</cp:coreProperties>
</file>